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Description w:val="This application is for new research projects and renewals of research projects that involve biohazards and therefore require Biological Use Authorization (BUA) from the Institutional Biosafety Committee (IBC). More information about this application and the review process is available on the EH&amp;S website."/>
      </w:tblPr>
      <w:tblGrid>
        <w:gridCol w:w="5395"/>
        <w:gridCol w:w="5395"/>
      </w:tblGrid>
      <w:tr w:rsidR="00F53BD8" w14:paraId="2BC5C85C" w14:textId="77777777" w:rsidTr="00347A0A">
        <w:trPr>
          <w:trHeight w:val="1386"/>
        </w:trPr>
        <w:tc>
          <w:tcPr>
            <w:tcW w:w="10790" w:type="dxa"/>
            <w:gridSpan w:val="2"/>
            <w:tcBorders>
              <w:top w:val="nil"/>
              <w:left w:val="nil"/>
              <w:bottom w:val="single" w:sz="4" w:space="0" w:color="D9D9D9" w:themeColor="background1" w:themeShade="D9"/>
              <w:right w:val="nil"/>
            </w:tcBorders>
            <w:shd w:val="clear" w:color="auto" w:fill="D9D9D9" w:themeFill="background1" w:themeFillShade="D9"/>
          </w:tcPr>
          <w:p w14:paraId="0373292E" w14:textId="08D7EEFA" w:rsidR="00F53BD8" w:rsidRPr="004B60D0" w:rsidRDefault="00E84799" w:rsidP="00167C8C">
            <w:pPr>
              <w:pStyle w:val="BodyText"/>
              <w:rPr>
                <w:sz w:val="8"/>
                <w:szCs w:val="8"/>
              </w:rPr>
            </w:pPr>
            <w:r w:rsidRPr="00F53BD8">
              <w:t xml:space="preserve">Dual Use Research of Concern </w:t>
            </w:r>
            <w:r w:rsidR="00A07E7E" w:rsidRPr="00F53BD8">
              <w:t xml:space="preserve">(DURC) </w:t>
            </w:r>
            <w:r w:rsidR="00F53BD8" w:rsidRPr="00951321">
              <w:t>and Pathogens with Enhanced Pandemic Potential</w:t>
            </w:r>
            <w:r w:rsidR="00F53BD8" w:rsidRPr="00F53BD8">
              <w:t xml:space="preserve"> (PEPP)</w:t>
            </w:r>
            <w:r w:rsidR="00167C8C">
              <w:t xml:space="preserve"> Application</w:t>
            </w:r>
          </w:p>
          <w:p w14:paraId="09A8B631" w14:textId="77777777" w:rsidR="00F53BD8" w:rsidRDefault="00F445DC" w:rsidP="00F445DC">
            <w:pPr>
              <w:spacing w:line="276" w:lineRule="auto"/>
              <w:rPr>
                <w:rFonts w:ascii="Arial" w:hAnsi="Arial" w:cs="Arial"/>
                <w:sz w:val="20"/>
                <w:szCs w:val="20"/>
              </w:rPr>
            </w:pPr>
            <w:r w:rsidRPr="00F445DC">
              <w:rPr>
                <w:rFonts w:ascii="Arial" w:hAnsi="Arial" w:cs="Arial"/>
                <w:sz w:val="20"/>
                <w:szCs w:val="20"/>
              </w:rPr>
              <w:t>It is the policy of the U.S. Government that federally funded intramural or extramural research that meets the scope of Category 1 or Category 2 research within this policy is subject to federal and institutional oversight. The purpose of this oversight is to preserve the benefits of such research while minimizing the biosafety and biosecurity risks, including risks that the knowledge, information, products, or technologies generated by the research could be used in a manner that results in harm to public health and safety, agricultural crops and other plants, animals, the environment, material, or national security.</w:t>
            </w:r>
            <w:r>
              <w:rPr>
                <w:rFonts w:ascii="Arial" w:hAnsi="Arial" w:cs="Arial"/>
                <w:sz w:val="20"/>
                <w:szCs w:val="20"/>
              </w:rPr>
              <w:t xml:space="preserve"> The full policy is linked below. </w:t>
            </w:r>
          </w:p>
          <w:p w14:paraId="73FF7F5B" w14:textId="2ED26E86" w:rsidR="008603F8" w:rsidRPr="007B6778" w:rsidRDefault="008603F8" w:rsidP="007B6778">
            <w:pPr>
              <w:pStyle w:val="CommentSubject"/>
              <w:spacing w:line="276" w:lineRule="auto"/>
              <w:rPr>
                <w:rFonts w:ascii="Arial" w:hAnsi="Arial" w:cs="Arial"/>
                <w:bCs w:val="0"/>
              </w:rPr>
            </w:pPr>
          </w:p>
        </w:tc>
      </w:tr>
      <w:tr w:rsidR="00F53BD8" w14:paraId="74D2F80E" w14:textId="77777777" w:rsidTr="00167C8C">
        <w:trPr>
          <w:trHeight w:val="233"/>
        </w:trPr>
        <w:tc>
          <w:tcPr>
            <w:tcW w:w="1079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5C1547C" w14:textId="07684D7B" w:rsidR="00F53BD8" w:rsidRPr="00F445DC" w:rsidRDefault="00F445DC" w:rsidP="009F41B0">
            <w:pPr>
              <w:pStyle w:val="ListParagraph"/>
              <w:numPr>
                <w:ilvl w:val="0"/>
                <w:numId w:val="1"/>
              </w:numPr>
              <w:ind w:left="334"/>
              <w:rPr>
                <w:rFonts w:ascii="Arial" w:hAnsi="Arial" w:cs="Arial"/>
                <w:sz w:val="20"/>
                <w:szCs w:val="20"/>
              </w:rPr>
            </w:pPr>
            <w:r>
              <w:rPr>
                <w:rFonts w:ascii="Arial" w:hAnsi="Arial" w:cs="Arial"/>
                <w:sz w:val="20"/>
                <w:szCs w:val="20"/>
              </w:rPr>
              <w:t>C</w:t>
            </w:r>
            <w:r w:rsidR="00F53BD8" w:rsidRPr="00F445DC">
              <w:rPr>
                <w:rFonts w:ascii="Arial" w:hAnsi="Arial" w:cs="Arial"/>
                <w:sz w:val="20"/>
                <w:szCs w:val="20"/>
              </w:rPr>
              <w:t xml:space="preserve">omplete the </w:t>
            </w:r>
            <w:hyperlink r:id="rId8" w:history="1">
              <w:r w:rsidR="00A76B69" w:rsidRPr="00A76B69">
                <w:rPr>
                  <w:rStyle w:val="Hyperlink"/>
                  <w:rFonts w:ascii="Arial" w:hAnsi="Arial" w:cs="Arial"/>
                  <w:sz w:val="20"/>
                  <w:szCs w:val="20"/>
                </w:rPr>
                <w:t xml:space="preserve">online </w:t>
              </w:r>
              <w:r w:rsidR="00F53BD8" w:rsidRPr="00A76B69">
                <w:rPr>
                  <w:rStyle w:val="Hyperlink"/>
                  <w:rFonts w:ascii="Arial" w:hAnsi="Arial" w:cs="Arial"/>
                  <w:sz w:val="20"/>
                  <w:szCs w:val="20"/>
                </w:rPr>
                <w:t>DURC</w:t>
              </w:r>
              <w:r w:rsidR="00A76B69" w:rsidRPr="00A76B69">
                <w:rPr>
                  <w:rStyle w:val="Hyperlink"/>
                  <w:rFonts w:ascii="Arial" w:hAnsi="Arial" w:cs="Arial"/>
                  <w:sz w:val="20"/>
                  <w:szCs w:val="20"/>
                </w:rPr>
                <w:t>-PEPP</w:t>
              </w:r>
              <w:r w:rsidR="00F53BD8" w:rsidRPr="00A76B69">
                <w:rPr>
                  <w:rStyle w:val="Hyperlink"/>
                  <w:rFonts w:ascii="Arial" w:hAnsi="Arial" w:cs="Arial"/>
                  <w:sz w:val="20"/>
                  <w:szCs w:val="20"/>
                </w:rPr>
                <w:t xml:space="preserve"> </w:t>
              </w:r>
              <w:r w:rsidR="00A76B69" w:rsidRPr="00A76B69">
                <w:rPr>
                  <w:rStyle w:val="Hyperlink"/>
                  <w:rFonts w:ascii="Arial" w:hAnsi="Arial" w:cs="Arial"/>
                  <w:sz w:val="20"/>
                  <w:szCs w:val="20"/>
                </w:rPr>
                <w:t>T</w:t>
              </w:r>
              <w:r w:rsidR="00F53BD8" w:rsidRPr="00A76B69">
                <w:rPr>
                  <w:rStyle w:val="Hyperlink"/>
                  <w:rFonts w:ascii="Arial" w:hAnsi="Arial" w:cs="Arial"/>
                  <w:sz w:val="20"/>
                  <w:szCs w:val="20"/>
                </w:rPr>
                <w:t>raining</w:t>
              </w:r>
            </w:hyperlink>
            <w:r w:rsidR="00F53BD8" w:rsidRPr="00F445DC">
              <w:rPr>
                <w:rFonts w:ascii="Arial" w:hAnsi="Arial" w:cs="Arial"/>
                <w:sz w:val="20"/>
                <w:szCs w:val="20"/>
              </w:rPr>
              <w:t>.</w:t>
            </w:r>
          </w:p>
        </w:tc>
      </w:tr>
      <w:tr w:rsidR="00F53BD8" w14:paraId="0230234B" w14:textId="77777777" w:rsidTr="00347A0A">
        <w:trPr>
          <w:trHeight w:val="350"/>
        </w:trPr>
        <w:tc>
          <w:tcPr>
            <w:tcW w:w="10790" w:type="dxa"/>
            <w:gridSpan w:val="2"/>
            <w:tcBorders>
              <w:top w:val="single" w:sz="4" w:space="0" w:color="D9D9D9" w:themeColor="background1" w:themeShade="D9"/>
              <w:left w:val="nil"/>
              <w:bottom w:val="nil"/>
              <w:right w:val="nil"/>
            </w:tcBorders>
            <w:shd w:val="clear" w:color="auto" w:fill="D9D9D9" w:themeFill="background1" w:themeFillShade="D9"/>
          </w:tcPr>
          <w:p w14:paraId="5DA44677" w14:textId="2DF70A48" w:rsidR="00F53BD8" w:rsidRPr="00F445DC" w:rsidRDefault="00F53BD8" w:rsidP="009F41B0">
            <w:pPr>
              <w:pStyle w:val="ListParagraph"/>
              <w:numPr>
                <w:ilvl w:val="0"/>
                <w:numId w:val="1"/>
              </w:numPr>
              <w:spacing w:line="276" w:lineRule="auto"/>
              <w:ind w:left="334"/>
              <w:rPr>
                <w:rFonts w:ascii="Arial" w:hAnsi="Arial" w:cs="Arial"/>
                <w:sz w:val="20"/>
                <w:szCs w:val="20"/>
              </w:rPr>
            </w:pPr>
            <w:r w:rsidRPr="00F445DC">
              <w:rPr>
                <w:rFonts w:ascii="Arial" w:hAnsi="Arial" w:cs="Arial"/>
                <w:sz w:val="20"/>
                <w:szCs w:val="20"/>
              </w:rPr>
              <w:t xml:space="preserve">Complete all questions in this application as they apply to your </w:t>
            </w:r>
            <w:r w:rsidR="002A77A6" w:rsidRPr="00F445DC">
              <w:rPr>
                <w:rFonts w:ascii="Arial" w:hAnsi="Arial" w:cs="Arial"/>
                <w:sz w:val="20"/>
                <w:szCs w:val="20"/>
              </w:rPr>
              <w:t>research</w:t>
            </w:r>
            <w:r w:rsidRPr="00F445DC">
              <w:rPr>
                <w:rFonts w:ascii="Arial" w:hAnsi="Arial" w:cs="Arial"/>
                <w:sz w:val="20"/>
                <w:szCs w:val="20"/>
              </w:rPr>
              <w:t xml:space="preserve"> that may be within the scope of the DURC-PEPP policy. </w:t>
            </w:r>
            <w:r w:rsidR="00A76B69">
              <w:rPr>
                <w:rFonts w:ascii="Arial" w:hAnsi="Arial" w:cs="Arial"/>
                <w:sz w:val="20"/>
                <w:szCs w:val="20"/>
              </w:rPr>
              <w:t>Answer a</w:t>
            </w:r>
            <w:r w:rsidRPr="00F445DC">
              <w:rPr>
                <w:rFonts w:ascii="Arial" w:hAnsi="Arial" w:cs="Arial"/>
                <w:sz w:val="20"/>
                <w:szCs w:val="20"/>
              </w:rPr>
              <w:t xml:space="preserve">ll questions </w:t>
            </w:r>
            <w:r w:rsidR="00A76B69">
              <w:rPr>
                <w:rFonts w:ascii="Arial" w:hAnsi="Arial" w:cs="Arial"/>
                <w:sz w:val="20"/>
                <w:szCs w:val="20"/>
              </w:rPr>
              <w:t>and provide descriptions</w:t>
            </w:r>
            <w:r w:rsidRPr="00F445DC">
              <w:rPr>
                <w:rFonts w:ascii="Arial" w:hAnsi="Arial" w:cs="Arial"/>
                <w:sz w:val="20"/>
                <w:szCs w:val="20"/>
              </w:rPr>
              <w:t xml:space="preserve"> even if answered “no.” Fields will expand as needed. </w:t>
            </w:r>
          </w:p>
        </w:tc>
      </w:tr>
      <w:tr w:rsidR="00F53BD8" w14:paraId="5E53FEEF" w14:textId="77777777" w:rsidTr="00347A0A">
        <w:trPr>
          <w:trHeight w:val="305"/>
        </w:trPr>
        <w:tc>
          <w:tcPr>
            <w:tcW w:w="10790" w:type="dxa"/>
            <w:gridSpan w:val="2"/>
            <w:tcBorders>
              <w:top w:val="nil"/>
              <w:left w:val="nil"/>
              <w:bottom w:val="nil"/>
              <w:right w:val="nil"/>
            </w:tcBorders>
            <w:shd w:val="clear" w:color="auto" w:fill="D9D9D9" w:themeFill="background1" w:themeFillShade="D9"/>
          </w:tcPr>
          <w:p w14:paraId="0BC6A27B" w14:textId="0AD2D7F0" w:rsidR="00F53BD8" w:rsidRPr="00F445DC" w:rsidRDefault="00F53BD8" w:rsidP="009F41B0">
            <w:pPr>
              <w:pStyle w:val="ListParagraph"/>
              <w:numPr>
                <w:ilvl w:val="0"/>
                <w:numId w:val="1"/>
              </w:numPr>
              <w:ind w:left="334"/>
              <w:rPr>
                <w:rFonts w:ascii="Arial" w:hAnsi="Arial" w:cs="Arial"/>
                <w:sz w:val="20"/>
                <w:szCs w:val="20"/>
              </w:rPr>
            </w:pPr>
            <w:r w:rsidRPr="00F445DC">
              <w:rPr>
                <w:rFonts w:ascii="Arial" w:hAnsi="Arial" w:cs="Arial"/>
                <w:sz w:val="20"/>
                <w:szCs w:val="20"/>
              </w:rPr>
              <w:t>Submit completed application and any supplemental documents to EH&amp;S Bio</w:t>
            </w:r>
            <w:r w:rsidR="003D2450" w:rsidRPr="00F445DC">
              <w:rPr>
                <w:rFonts w:ascii="Arial" w:hAnsi="Arial" w:cs="Arial"/>
                <w:sz w:val="20"/>
                <w:szCs w:val="20"/>
              </w:rPr>
              <w:t>s</w:t>
            </w:r>
            <w:r w:rsidRPr="00F445DC">
              <w:rPr>
                <w:rFonts w:ascii="Arial" w:hAnsi="Arial" w:cs="Arial"/>
                <w:sz w:val="20"/>
                <w:szCs w:val="20"/>
              </w:rPr>
              <w:t xml:space="preserve">afety at </w:t>
            </w:r>
            <w:hyperlink r:id="rId9" w:history="1">
              <w:r w:rsidRPr="00F445DC">
                <w:rPr>
                  <w:rStyle w:val="Hyperlink"/>
                  <w:rFonts w:ascii="Arial" w:hAnsi="Arial" w:cs="Arial"/>
                  <w:sz w:val="20"/>
                  <w:szCs w:val="20"/>
                </w:rPr>
                <w:t>ehsbio@uw.edu</w:t>
              </w:r>
            </w:hyperlink>
            <w:r w:rsidRPr="00F445DC">
              <w:rPr>
                <w:rFonts w:ascii="Arial" w:hAnsi="Arial" w:cs="Arial"/>
                <w:sz w:val="20"/>
                <w:szCs w:val="20"/>
              </w:rPr>
              <w:t>.</w:t>
            </w:r>
          </w:p>
        </w:tc>
      </w:tr>
      <w:tr w:rsidR="00F53BD8" w14:paraId="4A26384E" w14:textId="77777777" w:rsidTr="001D0233">
        <w:trPr>
          <w:trHeight w:val="333"/>
        </w:trPr>
        <w:tc>
          <w:tcPr>
            <w:tcW w:w="10790" w:type="dxa"/>
            <w:gridSpan w:val="2"/>
            <w:tcBorders>
              <w:top w:val="nil"/>
              <w:left w:val="nil"/>
              <w:bottom w:val="nil"/>
              <w:right w:val="nil"/>
            </w:tcBorders>
            <w:shd w:val="clear" w:color="auto" w:fill="D9D9D9" w:themeFill="background1" w:themeFillShade="D9"/>
          </w:tcPr>
          <w:p w14:paraId="5767F4C6" w14:textId="77777777" w:rsidR="00F53BD8" w:rsidRPr="00F445DC" w:rsidRDefault="00F53BD8" w:rsidP="009F41B0">
            <w:pPr>
              <w:pStyle w:val="ListParagraph"/>
              <w:numPr>
                <w:ilvl w:val="0"/>
                <w:numId w:val="1"/>
              </w:numPr>
              <w:ind w:left="334"/>
              <w:rPr>
                <w:rFonts w:ascii="Arial" w:hAnsi="Arial" w:cs="Arial"/>
                <w:sz w:val="20"/>
                <w:szCs w:val="20"/>
              </w:rPr>
            </w:pPr>
            <w:r w:rsidRPr="00F445DC">
              <w:rPr>
                <w:rFonts w:ascii="Arial" w:hAnsi="Arial" w:cs="Arial"/>
                <w:bCs/>
                <w:sz w:val="20"/>
                <w:szCs w:val="20"/>
              </w:rPr>
              <w:t>Helpful resources for completing this application:</w:t>
            </w:r>
          </w:p>
        </w:tc>
      </w:tr>
      <w:tr w:rsidR="00F53BD8" w14:paraId="125E4B60" w14:textId="77777777" w:rsidTr="001D0233">
        <w:trPr>
          <w:trHeight w:val="1106"/>
        </w:trPr>
        <w:tc>
          <w:tcPr>
            <w:tcW w:w="5395" w:type="dxa"/>
            <w:tcBorders>
              <w:top w:val="single" w:sz="4" w:space="0" w:color="D9D9D9"/>
              <w:left w:val="nil"/>
              <w:bottom w:val="single" w:sz="4" w:space="0" w:color="D9D9D9" w:themeColor="background1" w:themeShade="D9"/>
              <w:right w:val="nil"/>
            </w:tcBorders>
            <w:shd w:val="clear" w:color="auto" w:fill="D9D9D9" w:themeFill="background1" w:themeFillShade="D9"/>
          </w:tcPr>
          <w:p w14:paraId="374AE326" w14:textId="6D9F08F6" w:rsidR="00F53BD8" w:rsidRPr="00FC2E6E" w:rsidRDefault="00F53BD8" w:rsidP="009F41B0">
            <w:pPr>
              <w:pStyle w:val="ListParagraph"/>
              <w:numPr>
                <w:ilvl w:val="1"/>
                <w:numId w:val="2"/>
              </w:numPr>
              <w:spacing w:line="276" w:lineRule="auto"/>
              <w:ind w:left="426"/>
              <w:rPr>
                <w:rFonts w:ascii="Arial" w:hAnsi="Arial" w:cs="Arial"/>
                <w:bCs/>
                <w:sz w:val="20"/>
                <w:szCs w:val="20"/>
              </w:rPr>
            </w:pPr>
            <w:hyperlink r:id="rId10" w:history="1">
              <w:r w:rsidRPr="00FC2E6E">
                <w:rPr>
                  <w:rStyle w:val="Hyperlink"/>
                  <w:rFonts w:ascii="Arial" w:hAnsi="Arial" w:cs="Arial"/>
                  <w:bCs/>
                  <w:sz w:val="20"/>
                  <w:szCs w:val="20"/>
                </w:rPr>
                <w:t>EH&amp;S DURC-PEPP webpage</w:t>
              </w:r>
            </w:hyperlink>
          </w:p>
          <w:p w14:paraId="6A986FB2" w14:textId="05A46C94" w:rsidR="0050346E" w:rsidRPr="00FC2E6E" w:rsidRDefault="008603F8" w:rsidP="009F41B0">
            <w:pPr>
              <w:pStyle w:val="ListParagraph"/>
              <w:numPr>
                <w:ilvl w:val="1"/>
                <w:numId w:val="2"/>
              </w:numPr>
              <w:spacing w:line="276" w:lineRule="auto"/>
              <w:ind w:left="426"/>
              <w:rPr>
                <w:rStyle w:val="Hyperlink"/>
                <w:rFonts w:ascii="Arial" w:hAnsi="Arial" w:cs="Arial"/>
                <w:bCs/>
                <w:color w:val="auto"/>
                <w:sz w:val="20"/>
                <w:szCs w:val="20"/>
                <w:u w:val="none"/>
              </w:rPr>
            </w:pPr>
            <w:hyperlink r:id="rId11" w:history="1">
              <w:r w:rsidRPr="00FC2E6E">
                <w:rPr>
                  <w:rStyle w:val="Hyperlink"/>
                  <w:rFonts w:ascii="Arial" w:hAnsi="Arial" w:cs="Arial"/>
                  <w:bCs/>
                  <w:sz w:val="20"/>
                  <w:szCs w:val="20"/>
                </w:rPr>
                <w:t>Self-Assessment Worksheet for DURC-PEPP</w:t>
              </w:r>
            </w:hyperlink>
          </w:p>
          <w:p w14:paraId="708ABEB9" w14:textId="4A6EFB5E" w:rsidR="008603F8" w:rsidRPr="00FC2E6E" w:rsidRDefault="00FC2E6E" w:rsidP="009F41B0">
            <w:pPr>
              <w:pStyle w:val="ListParagraph"/>
              <w:numPr>
                <w:ilvl w:val="1"/>
                <w:numId w:val="2"/>
              </w:numPr>
              <w:spacing w:line="276" w:lineRule="auto"/>
              <w:ind w:left="426"/>
              <w:rPr>
                <w:rStyle w:val="Hyperlink"/>
                <w:rFonts w:ascii="Arial" w:hAnsi="Arial" w:cs="Arial"/>
                <w:bCs/>
                <w:color w:val="auto"/>
                <w:sz w:val="20"/>
                <w:szCs w:val="20"/>
                <w:u w:val="none"/>
              </w:rPr>
            </w:pPr>
            <w:hyperlink r:id="rId12" w:history="1">
              <w:r w:rsidRPr="00FC2E6E">
                <w:rPr>
                  <w:rStyle w:val="Hyperlink"/>
                  <w:rFonts w:ascii="Arial" w:hAnsi="Arial" w:cs="Arial"/>
                  <w:bCs/>
                  <w:sz w:val="20"/>
                  <w:szCs w:val="20"/>
                </w:rPr>
                <w:t>DURC Biological Agents and Toxins List</w:t>
              </w:r>
            </w:hyperlink>
          </w:p>
          <w:p w14:paraId="4EF90856" w14:textId="0B53F45E" w:rsidR="00F53BD8" w:rsidRPr="00FC2E6E" w:rsidRDefault="008603F8" w:rsidP="009F41B0">
            <w:pPr>
              <w:pStyle w:val="ListParagraph"/>
              <w:numPr>
                <w:ilvl w:val="1"/>
                <w:numId w:val="2"/>
              </w:numPr>
              <w:spacing w:line="276" w:lineRule="auto"/>
              <w:ind w:left="426"/>
              <w:rPr>
                <w:rFonts w:ascii="Arial" w:hAnsi="Arial" w:cs="Arial"/>
                <w:b/>
                <w:sz w:val="20"/>
                <w:szCs w:val="20"/>
              </w:rPr>
            </w:pPr>
            <w:hyperlink r:id="rId13" w:history="1">
              <w:r w:rsidRPr="00FC2E6E">
                <w:rPr>
                  <w:rStyle w:val="Hyperlink"/>
                  <w:rFonts w:ascii="Arial" w:hAnsi="Arial" w:cs="Arial"/>
                  <w:sz w:val="20"/>
                  <w:szCs w:val="20"/>
                </w:rPr>
                <w:t>USG Policy for Oversight of DURC-PEPP</w:t>
              </w:r>
            </w:hyperlink>
          </w:p>
          <w:p w14:paraId="4FC2003B" w14:textId="7CFD54AC" w:rsidR="00F53BD8" w:rsidRPr="00FC2E6E" w:rsidRDefault="003D2450" w:rsidP="009F41B0">
            <w:pPr>
              <w:pStyle w:val="ListParagraph"/>
              <w:numPr>
                <w:ilvl w:val="1"/>
                <w:numId w:val="2"/>
              </w:numPr>
              <w:spacing w:line="276" w:lineRule="auto"/>
              <w:ind w:left="426"/>
              <w:rPr>
                <w:rFonts w:ascii="Arial" w:hAnsi="Arial" w:cs="Arial"/>
                <w:bCs/>
                <w:sz w:val="20"/>
                <w:szCs w:val="20"/>
                <w:u w:val="single"/>
              </w:rPr>
            </w:pPr>
            <w:hyperlink r:id="rId14" w:history="1">
              <w:r w:rsidRPr="00FC2E6E">
                <w:rPr>
                  <w:rStyle w:val="Hyperlink"/>
                  <w:rFonts w:ascii="Arial" w:hAnsi="Arial" w:cs="Arial"/>
                  <w:bCs/>
                  <w:sz w:val="20"/>
                  <w:szCs w:val="20"/>
                </w:rPr>
                <w:t>FAQs for DURC-PEPP Policy</w:t>
              </w:r>
            </w:hyperlink>
          </w:p>
        </w:tc>
        <w:tc>
          <w:tcPr>
            <w:tcW w:w="5395" w:type="dxa"/>
            <w:tcBorders>
              <w:top w:val="nil"/>
              <w:left w:val="nil"/>
              <w:bottom w:val="single" w:sz="4" w:space="0" w:color="D9D9D9" w:themeColor="background1" w:themeShade="D9"/>
              <w:right w:val="nil"/>
            </w:tcBorders>
            <w:shd w:val="clear" w:color="auto" w:fill="D9D9D9" w:themeFill="background1" w:themeFillShade="D9"/>
          </w:tcPr>
          <w:p w14:paraId="11244153" w14:textId="7B383774" w:rsidR="003D2450" w:rsidRPr="00FC2E6E" w:rsidRDefault="003D2450" w:rsidP="009F41B0">
            <w:pPr>
              <w:pStyle w:val="ListParagraph"/>
              <w:numPr>
                <w:ilvl w:val="1"/>
                <w:numId w:val="2"/>
              </w:numPr>
              <w:spacing w:line="276" w:lineRule="auto"/>
              <w:ind w:left="426"/>
              <w:rPr>
                <w:rStyle w:val="Hyperlink"/>
                <w:rFonts w:ascii="Arial" w:hAnsi="Arial" w:cs="Arial"/>
                <w:bCs/>
                <w:color w:val="auto"/>
                <w:sz w:val="20"/>
                <w:szCs w:val="20"/>
                <w:u w:val="none"/>
              </w:rPr>
            </w:pPr>
            <w:hyperlink r:id="rId15" w:history="1">
              <w:r w:rsidRPr="00FC2E6E">
                <w:rPr>
                  <w:rStyle w:val="Hyperlink"/>
                  <w:rFonts w:ascii="Arial" w:hAnsi="Arial" w:cs="Arial"/>
                  <w:bCs/>
                  <w:sz w:val="20"/>
                  <w:szCs w:val="20"/>
                </w:rPr>
                <w:t>N</w:t>
              </w:r>
              <w:r w:rsidRPr="00FC2E6E">
                <w:rPr>
                  <w:rStyle w:val="Hyperlink"/>
                  <w:rFonts w:ascii="Arial" w:hAnsi="Arial" w:cs="Arial"/>
                  <w:sz w:val="20"/>
                  <w:szCs w:val="20"/>
                </w:rPr>
                <w:t>IH Implementation of DURC-PEPP Policy</w:t>
              </w:r>
            </w:hyperlink>
          </w:p>
          <w:p w14:paraId="075670A7" w14:textId="52B014AE" w:rsidR="00F53BD8" w:rsidRPr="00FC2E6E" w:rsidRDefault="008603F8" w:rsidP="009F41B0">
            <w:pPr>
              <w:pStyle w:val="ListParagraph"/>
              <w:numPr>
                <w:ilvl w:val="1"/>
                <w:numId w:val="2"/>
              </w:numPr>
              <w:spacing w:line="276" w:lineRule="auto"/>
              <w:ind w:left="426"/>
              <w:rPr>
                <w:rStyle w:val="Hyperlink"/>
                <w:rFonts w:ascii="Arial" w:hAnsi="Arial" w:cs="Arial"/>
                <w:bCs/>
                <w:color w:val="auto"/>
                <w:sz w:val="20"/>
                <w:szCs w:val="20"/>
                <w:u w:val="none"/>
              </w:rPr>
            </w:pPr>
            <w:hyperlink r:id="rId16" w:history="1">
              <w:r w:rsidRPr="00FC2E6E">
                <w:rPr>
                  <w:rStyle w:val="Hyperlink"/>
                  <w:rFonts w:ascii="Arial" w:hAnsi="Arial" w:cs="Arial"/>
                  <w:bCs/>
                  <w:sz w:val="20"/>
                  <w:szCs w:val="20"/>
                </w:rPr>
                <w:t>NIH Guidelines</w:t>
              </w:r>
            </w:hyperlink>
          </w:p>
          <w:p w14:paraId="400A5AD3" w14:textId="02DF0549" w:rsidR="004F3105" w:rsidRPr="00FC2E6E" w:rsidRDefault="004F3105" w:rsidP="009F41B0">
            <w:pPr>
              <w:pStyle w:val="ListParagraph"/>
              <w:numPr>
                <w:ilvl w:val="1"/>
                <w:numId w:val="2"/>
              </w:numPr>
              <w:spacing w:line="276" w:lineRule="auto"/>
              <w:ind w:left="426"/>
              <w:rPr>
                <w:rStyle w:val="Hyperlink"/>
                <w:rFonts w:ascii="Arial" w:hAnsi="Arial" w:cs="Arial"/>
                <w:bCs/>
                <w:color w:val="auto"/>
                <w:sz w:val="20"/>
                <w:szCs w:val="20"/>
                <w:u w:val="none"/>
              </w:rPr>
            </w:pPr>
            <w:hyperlink r:id="rId17" w:history="1">
              <w:r w:rsidRPr="00FC2E6E">
                <w:rPr>
                  <w:rStyle w:val="Hyperlink"/>
                  <w:rFonts w:ascii="Arial" w:hAnsi="Arial" w:cs="Arial"/>
                  <w:bCs/>
                  <w:sz w:val="20"/>
                  <w:szCs w:val="20"/>
                </w:rPr>
                <w:t>Select Agents and Toxins List</w:t>
              </w:r>
            </w:hyperlink>
          </w:p>
          <w:p w14:paraId="54D1DED4" w14:textId="73CEE95F" w:rsidR="00F53BD8" w:rsidRPr="00FC2E6E" w:rsidRDefault="008603F8" w:rsidP="009F41B0">
            <w:pPr>
              <w:pStyle w:val="ListParagraph"/>
              <w:numPr>
                <w:ilvl w:val="1"/>
                <w:numId w:val="2"/>
              </w:numPr>
              <w:spacing w:line="276" w:lineRule="auto"/>
              <w:ind w:left="426"/>
              <w:rPr>
                <w:rFonts w:ascii="Arial" w:hAnsi="Arial" w:cs="Arial"/>
                <w:sz w:val="20"/>
                <w:szCs w:val="20"/>
              </w:rPr>
            </w:pPr>
            <w:hyperlink r:id="rId18" w:history="1">
              <w:r w:rsidRPr="00FC2E6E">
                <w:rPr>
                  <w:rStyle w:val="Hyperlink"/>
                  <w:rFonts w:ascii="Arial" w:hAnsi="Arial" w:cs="Arial"/>
                  <w:sz w:val="20"/>
                  <w:szCs w:val="20"/>
                </w:rPr>
                <w:t>Biosafety in Microbiological and Biomedical Laboratories (BMBL)</w:t>
              </w:r>
            </w:hyperlink>
          </w:p>
        </w:tc>
      </w:tr>
      <w:tr w:rsidR="00F53BD8" w14:paraId="7B01484F" w14:textId="77777777" w:rsidTr="00347A0A">
        <w:trPr>
          <w:trHeight w:val="458"/>
        </w:trPr>
        <w:tc>
          <w:tcPr>
            <w:tcW w:w="10790" w:type="dxa"/>
            <w:gridSpan w:val="2"/>
            <w:tcBorders>
              <w:top w:val="single" w:sz="4" w:space="0" w:color="D9D9D9" w:themeColor="background1" w:themeShade="D9"/>
              <w:left w:val="nil"/>
              <w:bottom w:val="nil"/>
              <w:right w:val="nil"/>
            </w:tcBorders>
            <w:shd w:val="clear" w:color="auto" w:fill="D9D9D9" w:themeFill="background1" w:themeFillShade="D9"/>
            <w:vAlign w:val="bottom"/>
          </w:tcPr>
          <w:p w14:paraId="467E6BFB" w14:textId="16B56771" w:rsidR="00F53BD8" w:rsidRPr="00961E4A" w:rsidRDefault="00F53BD8" w:rsidP="00C00440">
            <w:pPr>
              <w:spacing w:line="276" w:lineRule="auto"/>
              <w:ind w:left="360"/>
              <w:jc w:val="center"/>
              <w:rPr>
                <w:rFonts w:ascii="Arial" w:hAnsi="Arial" w:cs="Arial"/>
              </w:rPr>
            </w:pPr>
            <w:r w:rsidRPr="001F54B9">
              <w:rPr>
                <w:rFonts w:ascii="Arial" w:hAnsi="Arial" w:cs="Arial"/>
                <w:b/>
              </w:rPr>
              <w:t xml:space="preserve">EH&amp;S </w:t>
            </w:r>
            <w:r w:rsidRPr="00B33BA0">
              <w:rPr>
                <w:rFonts w:ascii="Arial" w:hAnsi="Arial" w:cs="Arial"/>
                <w:b/>
              </w:rPr>
              <w:t>Biological Safety</w:t>
            </w:r>
            <w:r>
              <w:rPr>
                <w:rFonts w:ascii="Arial" w:hAnsi="Arial" w:cs="Arial"/>
                <w:b/>
              </w:rPr>
              <w:t xml:space="preserve"> · </w:t>
            </w:r>
            <w:hyperlink r:id="rId19" w:history="1">
              <w:r w:rsidRPr="001F54B9">
                <w:rPr>
                  <w:rStyle w:val="Hyperlink"/>
                  <w:rFonts w:ascii="Arial" w:hAnsi="Arial" w:cs="Arial"/>
                  <w:b/>
                </w:rPr>
                <w:t>ehsbio@uw.edu</w:t>
              </w:r>
            </w:hyperlink>
            <w:r w:rsidRPr="001F54B9">
              <w:rPr>
                <w:rFonts w:ascii="Arial" w:hAnsi="Arial" w:cs="Arial"/>
                <w:b/>
              </w:rPr>
              <w:t xml:space="preserve"> · </w:t>
            </w:r>
            <w:r>
              <w:rPr>
                <w:rFonts w:ascii="Arial" w:hAnsi="Arial" w:cs="Arial"/>
                <w:b/>
              </w:rPr>
              <w:t>B</w:t>
            </w:r>
            <w:r w:rsidRPr="001F54B9">
              <w:rPr>
                <w:rFonts w:ascii="Arial" w:hAnsi="Arial" w:cs="Arial"/>
                <w:b/>
              </w:rPr>
              <w:t xml:space="preserve">ox </w:t>
            </w:r>
            <w:r>
              <w:rPr>
                <w:rFonts w:ascii="Arial" w:hAnsi="Arial" w:cs="Arial"/>
                <w:b/>
              </w:rPr>
              <w:t>354990</w:t>
            </w:r>
            <w:r w:rsidRPr="001F54B9">
              <w:rPr>
                <w:rFonts w:ascii="Arial" w:hAnsi="Arial" w:cs="Arial"/>
                <w:b/>
              </w:rPr>
              <w:t xml:space="preserve"> · </w:t>
            </w:r>
            <w:r>
              <w:rPr>
                <w:rFonts w:ascii="Arial" w:hAnsi="Arial" w:cs="Arial"/>
                <w:b/>
              </w:rPr>
              <w:t xml:space="preserve">206-221-7770 </w:t>
            </w:r>
          </w:p>
        </w:tc>
      </w:tr>
    </w:tbl>
    <w:p w14:paraId="5FF1C769" w14:textId="77777777" w:rsidR="00F53BD8" w:rsidRPr="00D96FF7" w:rsidRDefault="00F53BD8" w:rsidP="002558FA">
      <w:pPr>
        <w:spacing w:after="0"/>
        <w:jc w:val="both"/>
        <w:rPr>
          <w:rFonts w:ascii="Arial" w:hAnsi="Arial" w:cs="Arial"/>
          <w:b/>
          <w:sz w:val="16"/>
          <w:szCs w:val="16"/>
        </w:rPr>
      </w:pPr>
    </w:p>
    <w:p w14:paraId="3226D73B" w14:textId="3026EA28" w:rsidR="002558FA" w:rsidRPr="00053703" w:rsidRDefault="007C5CC3" w:rsidP="002558FA">
      <w:pPr>
        <w:spacing w:after="0"/>
        <w:jc w:val="both"/>
        <w:rPr>
          <w:rFonts w:ascii="Arial" w:hAnsi="Arial" w:cs="Arial"/>
          <w:b/>
          <w:sz w:val="14"/>
        </w:rPr>
      </w:pPr>
      <w:r>
        <w:rPr>
          <w:rFonts w:ascii="Arial" w:hAnsi="Arial" w:cs="Arial"/>
          <w:b/>
          <w:sz w:val="32"/>
          <w:szCs w:val="32"/>
        </w:rPr>
        <w:pict w14:anchorId="57257B4A">
          <v:rect id="_x0000_i1025" style="width:540pt;height:8pt" o:hralign="center" o:hrstd="t" o:hrnoshade="t" o:hr="t" fillcolor="#a0a0a0" stroked="f"/>
        </w:pict>
      </w:r>
    </w:p>
    <w:p w14:paraId="171BCADA" w14:textId="77777777" w:rsidR="00E63E38" w:rsidRDefault="00813740" w:rsidP="00870F7A">
      <w:pPr>
        <w:spacing w:after="0"/>
        <w:jc w:val="center"/>
        <w:rPr>
          <w:rFonts w:ascii="Arial" w:hAnsi="Arial" w:cs="Arial"/>
          <w:b/>
          <w:sz w:val="32"/>
          <w:szCs w:val="32"/>
        </w:rPr>
      </w:pPr>
      <w:bookmarkStart w:id="0" w:name="_Hlk115863726"/>
      <w:r w:rsidRPr="00E63E38">
        <w:rPr>
          <w:rFonts w:ascii="Arial" w:hAnsi="Arial" w:cs="Arial"/>
          <w:b/>
          <w:sz w:val="32"/>
          <w:szCs w:val="32"/>
        </w:rPr>
        <w:t>General Project Information</w:t>
      </w:r>
    </w:p>
    <w:p w14:paraId="40384238" w14:textId="77777777" w:rsidR="009F3AF3" w:rsidRPr="009F3AF3" w:rsidRDefault="009F3AF3" w:rsidP="00870F7A">
      <w:pPr>
        <w:spacing w:after="0"/>
        <w:jc w:val="center"/>
        <w:rPr>
          <w:rFonts w:ascii="Arial" w:hAnsi="Arial" w:cs="Arial"/>
          <w:b/>
          <w:sz w:val="10"/>
          <w:szCs w:val="10"/>
        </w:rPr>
      </w:pPr>
    </w:p>
    <w:tbl>
      <w:tblPr>
        <w:tblStyle w:val="TableGrid"/>
        <w:tblW w:w="110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General project information"/>
      </w:tblPr>
      <w:tblGrid>
        <w:gridCol w:w="1435"/>
        <w:gridCol w:w="1800"/>
        <w:gridCol w:w="1890"/>
        <w:gridCol w:w="1710"/>
        <w:gridCol w:w="1440"/>
        <w:gridCol w:w="1350"/>
        <w:gridCol w:w="1395"/>
      </w:tblGrid>
      <w:tr w:rsidR="00D96FF7" w14:paraId="69972CF1" w14:textId="77777777" w:rsidTr="007F217F">
        <w:trPr>
          <w:trHeight w:val="584"/>
        </w:trPr>
        <w:tc>
          <w:tcPr>
            <w:tcW w:w="3235" w:type="dxa"/>
            <w:gridSpan w:val="2"/>
            <w:tcBorders>
              <w:top w:val="single" w:sz="4" w:space="0" w:color="auto"/>
              <w:left w:val="single" w:sz="4" w:space="0" w:color="auto"/>
              <w:bottom w:val="single" w:sz="4" w:space="0" w:color="auto"/>
              <w:right w:val="single" w:sz="4" w:space="0" w:color="auto"/>
            </w:tcBorders>
          </w:tcPr>
          <w:p w14:paraId="3687783A" w14:textId="1A8B329F" w:rsidR="00D96FF7" w:rsidRPr="002A0851" w:rsidRDefault="00D96FF7" w:rsidP="00204A5E">
            <w:pPr>
              <w:tabs>
                <w:tab w:val="left" w:pos="1975"/>
              </w:tabs>
              <w:rPr>
                <w:rFonts w:ascii="Arial" w:hAnsi="Arial" w:cs="Arial"/>
                <w:sz w:val="20"/>
                <w:szCs w:val="20"/>
              </w:rPr>
            </w:pPr>
            <w:r w:rsidRPr="002A0851">
              <w:rPr>
                <w:rFonts w:ascii="Arial" w:hAnsi="Arial" w:cs="Arial"/>
                <w:b/>
                <w:sz w:val="20"/>
                <w:szCs w:val="20"/>
              </w:rPr>
              <w:t xml:space="preserve">Date Submitted </w:t>
            </w:r>
            <w:r w:rsidR="00204A5E">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type w:val="date"/>
                    <w:format w:val="M/d/yyyy"/>
                  </w:textInput>
                </w:ffData>
              </w:fldChar>
            </w:r>
            <w:r w:rsidR="00204A5E">
              <w:rPr>
                <w:rFonts w:ascii="Arial" w:hAnsi="Arial" w:cs="Arial"/>
                <w:sz w:val="20"/>
                <w:szCs w:val="20"/>
                <w:shd w:val="clear" w:color="auto" w:fill="BFBFBF" w:themeFill="background1" w:themeFillShade="BF"/>
              </w:rPr>
              <w:instrText xml:space="preserve"> FORMTEXT </w:instrText>
            </w:r>
            <w:r w:rsidR="00204A5E">
              <w:rPr>
                <w:rFonts w:ascii="Arial" w:hAnsi="Arial" w:cs="Arial"/>
                <w:sz w:val="20"/>
                <w:szCs w:val="20"/>
                <w:shd w:val="clear" w:color="auto" w:fill="BFBFBF" w:themeFill="background1" w:themeFillShade="BF"/>
              </w:rPr>
            </w:r>
            <w:r w:rsidR="00204A5E">
              <w:rPr>
                <w:rFonts w:ascii="Arial" w:hAnsi="Arial" w:cs="Arial"/>
                <w:sz w:val="20"/>
                <w:szCs w:val="20"/>
                <w:shd w:val="clear" w:color="auto" w:fill="BFBFBF" w:themeFill="background1" w:themeFillShade="BF"/>
              </w:rPr>
              <w:fldChar w:fldCharType="separate"/>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sz w:val="20"/>
                <w:szCs w:val="20"/>
                <w:shd w:val="clear" w:color="auto" w:fill="BFBFBF" w:themeFill="background1" w:themeFillShade="BF"/>
              </w:rPr>
              <w:fldChar w:fldCharType="end"/>
            </w:r>
          </w:p>
        </w:tc>
        <w:tc>
          <w:tcPr>
            <w:tcW w:w="5040" w:type="dxa"/>
            <w:gridSpan w:val="3"/>
            <w:tcBorders>
              <w:top w:val="single" w:sz="4" w:space="0" w:color="auto"/>
              <w:left w:val="single" w:sz="4" w:space="0" w:color="auto"/>
              <w:bottom w:val="single" w:sz="4" w:space="0" w:color="auto"/>
              <w:right w:val="single" w:sz="4" w:space="0" w:color="auto"/>
            </w:tcBorders>
          </w:tcPr>
          <w:p w14:paraId="76992A5D" w14:textId="6EA4200A" w:rsidR="00D96FF7" w:rsidRDefault="00D96FF7" w:rsidP="00D96FF7">
            <w:pPr>
              <w:rPr>
                <w:rFonts w:ascii="Arial" w:hAnsi="Arial" w:cs="Arial"/>
                <w:sz w:val="20"/>
                <w:szCs w:val="20"/>
              </w:rPr>
            </w:pPr>
            <w:r w:rsidRPr="002A0851">
              <w:rPr>
                <w:rFonts w:ascii="Arial" w:hAnsi="Arial" w:cs="Arial"/>
                <w:b/>
                <w:sz w:val="20"/>
                <w:szCs w:val="20"/>
              </w:rPr>
              <w:t xml:space="preserve">Project Title </w:t>
            </w:r>
            <w:r w:rsidR="00204A5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00204A5E">
              <w:rPr>
                <w:rFonts w:ascii="Arial" w:hAnsi="Arial" w:cs="Arial"/>
                <w:shd w:val="clear" w:color="auto" w:fill="BFBFBF" w:themeFill="background1" w:themeFillShade="BF"/>
              </w:rPr>
              <w:instrText xml:space="preserve"> FORMTEXT </w:instrText>
            </w:r>
            <w:r w:rsidR="00204A5E">
              <w:rPr>
                <w:rFonts w:ascii="Arial" w:hAnsi="Arial" w:cs="Arial"/>
                <w:shd w:val="clear" w:color="auto" w:fill="BFBFBF" w:themeFill="background1" w:themeFillShade="BF"/>
              </w:rPr>
            </w:r>
            <w:r w:rsidR="00204A5E">
              <w:rPr>
                <w:rFonts w:ascii="Arial" w:hAnsi="Arial" w:cs="Arial"/>
                <w:shd w:val="clear" w:color="auto" w:fill="BFBFBF" w:themeFill="background1" w:themeFillShade="BF"/>
              </w:rPr>
              <w:fldChar w:fldCharType="separate"/>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shd w:val="clear" w:color="auto" w:fill="BFBFBF" w:themeFill="background1" w:themeFillShade="BF"/>
              </w:rPr>
              <w:fldChar w:fldCharType="end"/>
            </w:r>
          </w:p>
          <w:p w14:paraId="061C076A" w14:textId="6500C919" w:rsidR="00D96FF7" w:rsidRPr="007C5CC3" w:rsidRDefault="007C5CC3" w:rsidP="00D96FF7">
            <w:pPr>
              <w:rPr>
                <w:rFonts w:ascii="Arial" w:hAnsi="Arial" w:cs="Arial"/>
                <w:b/>
                <w:sz w:val="16"/>
                <w:szCs w:val="16"/>
              </w:rPr>
            </w:pPr>
            <w:sdt>
              <w:sdtPr>
                <w:rPr>
                  <w:rFonts w:ascii="Arial" w:hAnsi="Arial" w:cs="Arial"/>
                  <w:sz w:val="16"/>
                  <w:szCs w:val="16"/>
                </w:rPr>
                <w:id w:val="-225375880"/>
                <w14:checkbox>
                  <w14:checked w14:val="0"/>
                  <w14:checkedState w14:val="2612" w14:font="MS Gothic"/>
                  <w14:uncheckedState w14:val="2610" w14:font="MS Gothic"/>
                </w14:checkbox>
              </w:sdtPr>
              <w:sdtEndPr/>
              <w:sdtContent>
                <w:r w:rsidR="00D96FF7" w:rsidRPr="007C5CC3">
                  <w:rPr>
                    <w:rFonts w:ascii="MS Gothic" w:eastAsia="MS Gothic" w:hAnsi="MS Gothic" w:cs="Arial" w:hint="eastAsia"/>
                    <w:sz w:val="16"/>
                    <w:szCs w:val="16"/>
                  </w:rPr>
                  <w:t>☐</w:t>
                </w:r>
              </w:sdtContent>
            </w:sdt>
            <w:r w:rsidR="00D96FF7" w:rsidRPr="007C5CC3">
              <w:rPr>
                <w:rFonts w:ascii="Arial" w:hAnsi="Arial" w:cs="Arial"/>
                <w:sz w:val="16"/>
                <w:szCs w:val="16"/>
              </w:rPr>
              <w:t xml:space="preserve"> </w:t>
            </w:r>
            <w:r w:rsidR="00D96FF7" w:rsidRPr="007C5CC3">
              <w:rPr>
                <w:rFonts w:ascii="Arial" w:hAnsi="Arial" w:cs="Arial"/>
                <w:iCs/>
                <w:sz w:val="16"/>
                <w:szCs w:val="16"/>
              </w:rPr>
              <w:t>Check here if the title has changed</w:t>
            </w:r>
          </w:p>
        </w:tc>
        <w:tc>
          <w:tcPr>
            <w:tcW w:w="2745" w:type="dxa"/>
            <w:gridSpan w:val="2"/>
            <w:tcBorders>
              <w:top w:val="single" w:sz="4" w:space="0" w:color="auto"/>
              <w:left w:val="single" w:sz="4" w:space="0" w:color="auto"/>
              <w:bottom w:val="single" w:sz="4" w:space="0" w:color="auto"/>
              <w:right w:val="single" w:sz="4" w:space="0" w:color="auto"/>
            </w:tcBorders>
          </w:tcPr>
          <w:p w14:paraId="7C5525C7" w14:textId="194C9037" w:rsidR="00D96FF7" w:rsidRPr="00A30053" w:rsidRDefault="00D96FF7" w:rsidP="00D96FF7">
            <w:pPr>
              <w:rPr>
                <w:rFonts w:ascii="Arial" w:hAnsi="Arial" w:cs="Arial"/>
                <w:i/>
                <w:sz w:val="18"/>
              </w:rPr>
            </w:pPr>
            <w:r>
              <w:rPr>
                <w:rFonts w:ascii="Arial" w:hAnsi="Arial" w:cs="Arial"/>
                <w:b/>
                <w:sz w:val="20"/>
                <w:szCs w:val="20"/>
              </w:rPr>
              <w:t xml:space="preserve">Anticipated start date: </w:t>
            </w:r>
            <w:r w:rsidRPr="000E7123">
              <w:rPr>
                <w:rFonts w:ascii="Arial" w:hAnsi="Arial" w:cs="Arial"/>
                <w:b/>
                <w:sz w:val="20"/>
                <w:szCs w:val="20"/>
              </w:rPr>
              <w:t xml:space="preserve">  </w:t>
            </w:r>
            <w:r w:rsidR="00204A5E">
              <w:rPr>
                <w:rFonts w:ascii="Arial" w:hAnsi="Arial" w:cs="Arial"/>
                <w:sz w:val="20"/>
                <w:szCs w:val="20"/>
                <w:shd w:val="clear" w:color="auto" w:fill="BFBFBF" w:themeFill="background1" w:themeFillShade="BF"/>
              </w:rPr>
              <w:fldChar w:fldCharType="begin">
                <w:ffData>
                  <w:name w:val=""/>
                  <w:enabled/>
                  <w:calcOnExit w:val="0"/>
                  <w:statusText w:type="text" w:val="Anticipated Start Date"/>
                  <w:textInput>
                    <w:type w:val="date"/>
                    <w:format w:val="M/d/yyyy"/>
                  </w:textInput>
                </w:ffData>
              </w:fldChar>
            </w:r>
            <w:r w:rsidR="00204A5E">
              <w:rPr>
                <w:rFonts w:ascii="Arial" w:hAnsi="Arial" w:cs="Arial"/>
                <w:sz w:val="20"/>
                <w:szCs w:val="20"/>
                <w:shd w:val="clear" w:color="auto" w:fill="BFBFBF" w:themeFill="background1" w:themeFillShade="BF"/>
              </w:rPr>
              <w:instrText xml:space="preserve"> FORMTEXT </w:instrText>
            </w:r>
            <w:r w:rsidR="00204A5E">
              <w:rPr>
                <w:rFonts w:ascii="Arial" w:hAnsi="Arial" w:cs="Arial"/>
                <w:sz w:val="20"/>
                <w:szCs w:val="20"/>
                <w:shd w:val="clear" w:color="auto" w:fill="BFBFBF" w:themeFill="background1" w:themeFillShade="BF"/>
              </w:rPr>
            </w:r>
            <w:r w:rsidR="00204A5E">
              <w:rPr>
                <w:rFonts w:ascii="Arial" w:hAnsi="Arial" w:cs="Arial"/>
                <w:sz w:val="20"/>
                <w:szCs w:val="20"/>
                <w:shd w:val="clear" w:color="auto" w:fill="BFBFBF" w:themeFill="background1" w:themeFillShade="BF"/>
              </w:rPr>
              <w:fldChar w:fldCharType="separate"/>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noProof/>
                <w:sz w:val="20"/>
                <w:szCs w:val="20"/>
                <w:shd w:val="clear" w:color="auto" w:fill="BFBFBF" w:themeFill="background1" w:themeFillShade="BF"/>
              </w:rPr>
              <w:t> </w:t>
            </w:r>
            <w:r w:rsidR="00204A5E">
              <w:rPr>
                <w:rFonts w:ascii="Arial" w:hAnsi="Arial" w:cs="Arial"/>
                <w:sz w:val="20"/>
                <w:szCs w:val="20"/>
                <w:shd w:val="clear" w:color="auto" w:fill="BFBFBF" w:themeFill="background1" w:themeFillShade="BF"/>
              </w:rPr>
              <w:fldChar w:fldCharType="end"/>
            </w:r>
          </w:p>
        </w:tc>
      </w:tr>
      <w:tr w:rsidR="00D96FF7" w14:paraId="402B87FF" w14:textId="77777777" w:rsidTr="00A2454C">
        <w:trPr>
          <w:trHeight w:val="863"/>
        </w:trPr>
        <w:tc>
          <w:tcPr>
            <w:tcW w:w="3235" w:type="dxa"/>
            <w:gridSpan w:val="2"/>
            <w:tcBorders>
              <w:top w:val="single" w:sz="4" w:space="0" w:color="auto"/>
              <w:left w:val="single" w:sz="4" w:space="0" w:color="auto"/>
              <w:bottom w:val="single" w:sz="4" w:space="0" w:color="auto"/>
              <w:right w:val="single" w:sz="4" w:space="0" w:color="auto"/>
            </w:tcBorders>
          </w:tcPr>
          <w:p w14:paraId="67A3F7E2" w14:textId="77777777" w:rsidR="00D96FF7" w:rsidRPr="002A0851" w:rsidRDefault="00D96FF7" w:rsidP="00D96FF7">
            <w:pPr>
              <w:rPr>
                <w:rFonts w:ascii="Arial" w:hAnsi="Arial" w:cs="Arial"/>
                <w:b/>
                <w:sz w:val="20"/>
                <w:szCs w:val="20"/>
              </w:rPr>
            </w:pPr>
            <w:r w:rsidRPr="002A0851">
              <w:rPr>
                <w:rFonts w:ascii="Arial" w:hAnsi="Arial" w:cs="Arial"/>
                <w:b/>
                <w:sz w:val="20"/>
                <w:szCs w:val="20"/>
              </w:rPr>
              <w:t>Application Type</w:t>
            </w:r>
          </w:p>
          <w:p w14:paraId="1C9AC3C2" w14:textId="7DD88428" w:rsidR="00D96FF7" w:rsidRPr="00650B87" w:rsidRDefault="007C5CC3" w:rsidP="00D96FF7">
            <w:pPr>
              <w:rPr>
                <w:rFonts w:ascii="Arial" w:hAnsi="Arial" w:cs="Arial"/>
                <w:sz w:val="20"/>
                <w:szCs w:val="20"/>
              </w:rPr>
            </w:pPr>
            <w:sdt>
              <w:sdtPr>
                <w:rPr>
                  <w:rFonts w:ascii="Arial" w:hAnsi="Arial" w:cs="Arial"/>
                  <w:sz w:val="20"/>
                  <w:szCs w:val="20"/>
                </w:rPr>
                <w:id w:val="1042178518"/>
                <w14:checkbox>
                  <w14:checked w14:val="0"/>
                  <w14:checkedState w14:val="2612" w14:font="MS Gothic"/>
                  <w14:uncheckedState w14:val="2610" w14:font="MS Gothic"/>
                </w14:checkbox>
              </w:sdtPr>
              <w:sdtEndPr/>
              <w:sdtContent>
                <w:r w:rsidR="00D96FF7" w:rsidRPr="00650B87">
                  <w:rPr>
                    <w:rFonts w:ascii="MS Gothic" w:eastAsia="MS Gothic" w:hAnsi="MS Gothic" w:cs="Arial" w:hint="eastAsia"/>
                    <w:sz w:val="20"/>
                    <w:szCs w:val="20"/>
                  </w:rPr>
                  <w:t>☐</w:t>
                </w:r>
              </w:sdtContent>
            </w:sdt>
            <w:r w:rsidR="00D96FF7" w:rsidRPr="00650B87">
              <w:rPr>
                <w:rFonts w:ascii="Arial" w:hAnsi="Arial" w:cs="Arial"/>
                <w:sz w:val="20"/>
                <w:szCs w:val="20"/>
              </w:rPr>
              <w:t xml:space="preserve"> New  </w:t>
            </w:r>
            <w:sdt>
              <w:sdtPr>
                <w:rPr>
                  <w:rFonts w:ascii="Arial" w:hAnsi="Arial" w:cs="Arial"/>
                  <w:sz w:val="20"/>
                  <w:szCs w:val="20"/>
                </w:rPr>
                <w:id w:val="215556742"/>
                <w14:checkbox>
                  <w14:checked w14:val="0"/>
                  <w14:checkedState w14:val="2612" w14:font="MS Gothic"/>
                  <w14:uncheckedState w14:val="2610" w14:font="MS Gothic"/>
                </w14:checkbox>
              </w:sdtPr>
              <w:sdtEndPr/>
              <w:sdtContent>
                <w:r w:rsidR="00D96FF7" w:rsidRPr="00650B87">
                  <w:rPr>
                    <w:rFonts w:ascii="MS Gothic" w:eastAsia="MS Gothic" w:hAnsi="MS Gothic" w:cs="Arial" w:hint="eastAsia"/>
                    <w:sz w:val="20"/>
                    <w:szCs w:val="20"/>
                  </w:rPr>
                  <w:t>☐</w:t>
                </w:r>
              </w:sdtContent>
            </w:sdt>
            <w:r w:rsidR="00D96FF7" w:rsidRPr="00650B87">
              <w:rPr>
                <w:rFonts w:ascii="Arial" w:hAnsi="Arial" w:cs="Arial"/>
                <w:sz w:val="20"/>
                <w:szCs w:val="20"/>
              </w:rPr>
              <w:t xml:space="preserve"> Update</w:t>
            </w:r>
          </w:p>
          <w:p w14:paraId="245C4BD5" w14:textId="6972D74D" w:rsidR="00D96FF7" w:rsidRPr="004972EA" w:rsidRDefault="007C5CC3" w:rsidP="00D96FF7">
            <w:pPr>
              <w:rPr>
                <w:rFonts w:ascii="Arial" w:hAnsi="Arial" w:cs="Arial"/>
              </w:rPr>
            </w:pPr>
            <w:sdt>
              <w:sdtPr>
                <w:rPr>
                  <w:rFonts w:ascii="Arial" w:hAnsi="Arial" w:cs="Arial"/>
                  <w:sz w:val="20"/>
                  <w:szCs w:val="20"/>
                </w:rPr>
                <w:id w:val="362254061"/>
                <w14:checkbox>
                  <w14:checked w14:val="0"/>
                  <w14:checkedState w14:val="2612" w14:font="MS Gothic"/>
                  <w14:uncheckedState w14:val="2610" w14:font="MS Gothic"/>
                </w14:checkbox>
              </w:sdtPr>
              <w:sdtEndPr/>
              <w:sdtContent>
                <w:r w:rsidR="00D96FF7" w:rsidRPr="00650B87">
                  <w:rPr>
                    <w:rFonts w:ascii="MS Gothic" w:eastAsia="MS Gothic" w:hAnsi="MS Gothic" w:cs="Arial" w:hint="eastAsia"/>
                    <w:sz w:val="20"/>
                    <w:szCs w:val="20"/>
                  </w:rPr>
                  <w:t>☐</w:t>
                </w:r>
              </w:sdtContent>
            </w:sdt>
            <w:r w:rsidR="00D96FF7" w:rsidRPr="00650B87">
              <w:rPr>
                <w:rFonts w:ascii="Arial" w:hAnsi="Arial" w:cs="Arial"/>
                <w:sz w:val="20"/>
                <w:szCs w:val="20"/>
              </w:rPr>
              <w:t xml:space="preserve"> Ongoing assessment</w:t>
            </w:r>
          </w:p>
        </w:tc>
        <w:tc>
          <w:tcPr>
            <w:tcW w:w="5040" w:type="dxa"/>
            <w:gridSpan w:val="3"/>
            <w:tcBorders>
              <w:top w:val="single" w:sz="4" w:space="0" w:color="auto"/>
              <w:left w:val="single" w:sz="4" w:space="0" w:color="auto"/>
              <w:bottom w:val="single" w:sz="4" w:space="0" w:color="auto"/>
              <w:right w:val="single" w:sz="4" w:space="0" w:color="auto"/>
            </w:tcBorders>
          </w:tcPr>
          <w:p w14:paraId="11651F7E" w14:textId="0629B9B2" w:rsidR="00A47B3E" w:rsidRDefault="00D96FF7" w:rsidP="00D96FF7">
            <w:pPr>
              <w:rPr>
                <w:rStyle w:val="Hyperlink"/>
                <w:rFonts w:ascii="Arial" w:hAnsi="Arial" w:cs="Arial"/>
                <w:b/>
                <w:sz w:val="20"/>
                <w:szCs w:val="20"/>
                <w:u w:val="none"/>
              </w:rPr>
            </w:pPr>
            <w:r w:rsidRPr="00A47B3E">
              <w:rPr>
                <w:rFonts w:ascii="Arial" w:hAnsi="Arial" w:cs="Arial"/>
                <w:b/>
                <w:sz w:val="20"/>
                <w:szCs w:val="20"/>
              </w:rPr>
              <w:t>Biological</w:t>
            </w:r>
            <w:r w:rsidRPr="00A47B3E">
              <w:rPr>
                <w:rStyle w:val="Hyperlink"/>
                <w:rFonts w:ascii="Arial" w:hAnsi="Arial" w:cs="Arial"/>
                <w:bCs/>
                <w:sz w:val="20"/>
                <w:szCs w:val="20"/>
                <w:u w:val="none"/>
              </w:rPr>
              <w:t xml:space="preserve"> </w:t>
            </w:r>
            <w:hyperlink r:id="rId20" w:history="1">
              <w:r w:rsidRPr="00A47B3E">
                <w:rPr>
                  <w:rStyle w:val="Hyperlink"/>
                  <w:rFonts w:ascii="Arial" w:hAnsi="Arial" w:cs="Arial"/>
                  <w:b/>
                  <w:sz w:val="20"/>
                  <w:szCs w:val="20"/>
                </w:rPr>
                <w:t>Use Authorization (BUA) Number</w:t>
              </w:r>
            </w:hyperlink>
            <w:r w:rsidRPr="00A47B3E">
              <w:rPr>
                <w:rStyle w:val="Hyperlink"/>
                <w:rFonts w:ascii="Arial" w:hAnsi="Arial" w:cs="Arial"/>
                <w:b/>
                <w:sz w:val="20"/>
                <w:szCs w:val="20"/>
                <w:u w:val="none"/>
              </w:rPr>
              <w:t xml:space="preserve"> </w:t>
            </w:r>
          </w:p>
          <w:p w14:paraId="3C64F8AF" w14:textId="4B583138" w:rsidR="00D96FF7" w:rsidRDefault="00D96FF7" w:rsidP="00D96FF7">
            <w:pPr>
              <w:rPr>
                <w:rFonts w:ascii="Arial" w:hAnsi="Arial" w:cs="Arial"/>
                <w:color w:val="000000" w:themeColor="text1"/>
                <w:sz w:val="18"/>
                <w:szCs w:val="18"/>
              </w:rPr>
            </w:pPr>
            <w:r w:rsidRPr="00EF5D7E">
              <w:rPr>
                <w:rFonts w:ascii="Arial" w:hAnsi="Arial" w:cs="Arial"/>
                <w:color w:val="000000" w:themeColor="text1"/>
                <w:sz w:val="16"/>
                <w:szCs w:val="16"/>
              </w:rPr>
              <w:t>Provide only if applicable to the project described in this application</w:t>
            </w:r>
          </w:p>
          <w:p w14:paraId="404DB97A" w14:textId="1E3CF708" w:rsidR="00D96FF7" w:rsidRPr="00BF6CB6" w:rsidRDefault="00204A5E" w:rsidP="00D96FF7">
            <w:pPr>
              <w:rPr>
                <w:rFonts w:ascii="Arial" w:hAnsi="Arial" w:cs="Arial"/>
                <w:b/>
                <w:color w:val="0000FF" w:themeColor="hyperlink"/>
                <w:sz w:val="20"/>
                <w:szCs w:val="20"/>
                <w:u w:val="single"/>
              </w:rPr>
            </w:pPr>
            <w:r>
              <w:rPr>
                <w:rFonts w:ascii="Arial" w:hAnsi="Arial" w:cs="Arial"/>
                <w:shd w:val="clear" w:color="auto" w:fill="BFBFBF" w:themeFill="background1" w:themeFillShade="BF"/>
              </w:rPr>
              <w:fldChar w:fldCharType="begin">
                <w:ffData>
                  <w:name w:val=""/>
                  <w:enabled/>
                  <w:calcOnExit w:val="0"/>
                  <w:statusText w:type="text" w:val="Funding Agency"/>
                  <w:textInput>
                    <w:type w:val="number"/>
                    <w:maxLength w:val="4"/>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r w:rsidR="00D96FF7" w:rsidRPr="002A0851">
              <w:rPr>
                <w:rFonts w:ascii="Arial" w:hAnsi="Arial" w:cs="Arial"/>
                <w:sz w:val="20"/>
                <w:szCs w:val="20"/>
              </w:rPr>
              <w:t>-</w:t>
            </w:r>
            <w:r>
              <w:rPr>
                <w:rFonts w:ascii="Arial" w:hAnsi="Arial" w:cs="Arial"/>
                <w:shd w:val="clear" w:color="auto" w:fill="BFBFBF" w:themeFill="background1" w:themeFillShade="BF"/>
              </w:rPr>
              <w:fldChar w:fldCharType="begin">
                <w:ffData>
                  <w:name w:val=""/>
                  <w:enabled/>
                  <w:calcOnExit w:val="0"/>
                  <w:statusText w:type="text" w:val="Funding Agency"/>
                  <w:textInput>
                    <w:type w:val="number"/>
                    <w:maxLength w:val="3"/>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745" w:type="dxa"/>
            <w:gridSpan w:val="2"/>
            <w:tcBorders>
              <w:top w:val="single" w:sz="4" w:space="0" w:color="auto"/>
              <w:left w:val="single" w:sz="4" w:space="0" w:color="auto"/>
              <w:bottom w:val="single" w:sz="4" w:space="0" w:color="auto"/>
              <w:right w:val="single" w:sz="4" w:space="0" w:color="auto"/>
            </w:tcBorders>
          </w:tcPr>
          <w:p w14:paraId="44094DCB" w14:textId="77777777" w:rsidR="00D96FF7" w:rsidRDefault="00D96FF7" w:rsidP="00D96FF7">
            <w:pPr>
              <w:rPr>
                <w:rStyle w:val="Hyperlink"/>
                <w:rFonts w:ascii="Arial" w:hAnsi="Arial" w:cs="Arial"/>
                <w:b/>
                <w:sz w:val="20"/>
                <w:szCs w:val="20"/>
              </w:rPr>
            </w:pPr>
            <w:hyperlink r:id="rId21" w:anchor="GP3" w:history="1">
              <w:r w:rsidRPr="002A0851">
                <w:rPr>
                  <w:rStyle w:val="Hyperlink"/>
                  <w:rFonts w:ascii="Arial" w:hAnsi="Arial" w:cs="Arial"/>
                  <w:b/>
                  <w:sz w:val="20"/>
                  <w:szCs w:val="20"/>
                </w:rPr>
                <w:t>IACU</w:t>
              </w:r>
              <w:r w:rsidRPr="002A0851">
                <w:rPr>
                  <w:rStyle w:val="Hyperlink"/>
                  <w:rFonts w:ascii="Arial" w:hAnsi="Arial" w:cs="Arial"/>
                  <w:b/>
                  <w:sz w:val="20"/>
                  <w:szCs w:val="20"/>
                </w:rPr>
                <w:t>C</w:t>
              </w:r>
              <w:r w:rsidRPr="002A0851">
                <w:rPr>
                  <w:rStyle w:val="Hyperlink"/>
                  <w:rFonts w:ascii="Arial" w:hAnsi="Arial" w:cs="Arial"/>
                  <w:b/>
                  <w:sz w:val="20"/>
                  <w:szCs w:val="20"/>
                </w:rPr>
                <w:t xml:space="preserve"> Protocol Number</w:t>
              </w:r>
            </w:hyperlink>
          </w:p>
          <w:p w14:paraId="012A81BF" w14:textId="5076661A" w:rsidR="00D96FF7" w:rsidRDefault="00D96FF7" w:rsidP="00D96FF7">
            <w:pPr>
              <w:rPr>
                <w:rFonts w:ascii="Arial" w:hAnsi="Arial" w:cs="Arial"/>
                <w:sz w:val="20"/>
                <w:szCs w:val="20"/>
              </w:rPr>
            </w:pPr>
            <w:r w:rsidRPr="00EF5D7E">
              <w:rPr>
                <w:rFonts w:ascii="Arial" w:hAnsi="Arial" w:cs="Arial"/>
                <w:color w:val="000000" w:themeColor="text1"/>
                <w:sz w:val="16"/>
                <w:szCs w:val="16"/>
              </w:rPr>
              <w:t>Provide only if applicable to the project described in this application</w:t>
            </w:r>
          </w:p>
          <w:p w14:paraId="7C681646" w14:textId="06AC3B1B" w:rsidR="00D96FF7" w:rsidRPr="00BF6CB6" w:rsidRDefault="00204A5E" w:rsidP="00D96FF7">
            <w:pPr>
              <w:rPr>
                <w:rFonts w:ascii="Arial" w:hAnsi="Arial" w:cs="Arial"/>
                <w:sz w:val="20"/>
                <w:szCs w:val="20"/>
              </w:rPr>
            </w:pPr>
            <w:r>
              <w:rPr>
                <w:rFonts w:ascii="Arial" w:hAnsi="Arial" w:cs="Arial"/>
                <w:shd w:val="clear" w:color="auto" w:fill="BFBFBF" w:themeFill="background1" w:themeFillShade="BF"/>
              </w:rPr>
              <w:fldChar w:fldCharType="begin">
                <w:ffData>
                  <w:name w:val=""/>
                  <w:enabled/>
                  <w:calcOnExit w:val="0"/>
                  <w:statusText w:type="text" w:val="Funding Agency"/>
                  <w:textInput>
                    <w:type w:val="number"/>
                    <w:maxLength w:val="4"/>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r w:rsidR="00D96FF7" w:rsidRPr="002A0851">
              <w:rPr>
                <w:rFonts w:ascii="Arial" w:hAnsi="Arial" w:cs="Arial"/>
                <w:sz w:val="20"/>
                <w:szCs w:val="20"/>
              </w:rPr>
              <w:t>-</w:t>
            </w:r>
            <w:r>
              <w:rPr>
                <w:rFonts w:ascii="Arial" w:hAnsi="Arial" w:cs="Arial"/>
                <w:shd w:val="clear" w:color="auto" w:fill="BFBFBF" w:themeFill="background1" w:themeFillShade="BF"/>
              </w:rPr>
              <w:fldChar w:fldCharType="begin">
                <w:ffData>
                  <w:name w:val=""/>
                  <w:enabled/>
                  <w:calcOnExit w:val="0"/>
                  <w:statusText w:type="text" w:val="Funding Agency"/>
                  <w:textInput>
                    <w:type w:val="number"/>
                    <w:maxLength w:val="2"/>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D96FF7" w14:paraId="34C7C9F5" w14:textId="77777777" w:rsidTr="00116230">
        <w:tc>
          <w:tcPr>
            <w:tcW w:w="1435" w:type="dxa"/>
            <w:tcBorders>
              <w:top w:val="single" w:sz="4" w:space="0" w:color="auto"/>
              <w:left w:val="single" w:sz="4" w:space="0" w:color="auto"/>
              <w:bottom w:val="single" w:sz="4" w:space="0" w:color="auto"/>
              <w:right w:val="single" w:sz="4" w:space="0" w:color="auto"/>
            </w:tcBorders>
          </w:tcPr>
          <w:p w14:paraId="610D1DB9" w14:textId="77777777" w:rsidR="00D96FF7" w:rsidRPr="004972EA" w:rsidRDefault="00D96FF7" w:rsidP="00D96FF7">
            <w:pPr>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bottom"/>
          </w:tcPr>
          <w:p w14:paraId="4F3A251D"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Name</w:t>
            </w:r>
          </w:p>
        </w:tc>
        <w:tc>
          <w:tcPr>
            <w:tcW w:w="1890" w:type="dxa"/>
            <w:tcBorders>
              <w:top w:val="single" w:sz="4" w:space="0" w:color="auto"/>
              <w:left w:val="single" w:sz="4" w:space="0" w:color="auto"/>
              <w:bottom w:val="single" w:sz="4" w:space="0" w:color="auto"/>
              <w:right w:val="single" w:sz="4" w:space="0" w:color="auto"/>
            </w:tcBorders>
            <w:vAlign w:val="bottom"/>
          </w:tcPr>
          <w:p w14:paraId="04AE9A63" w14:textId="77777777" w:rsidR="00D96FF7" w:rsidRPr="002A0851" w:rsidRDefault="00D96FF7" w:rsidP="00D96FF7">
            <w:pPr>
              <w:jc w:val="center"/>
              <w:rPr>
                <w:rFonts w:ascii="Arial" w:hAnsi="Arial" w:cs="Arial"/>
                <w:sz w:val="20"/>
                <w:szCs w:val="20"/>
              </w:rPr>
            </w:pPr>
            <w:r w:rsidRPr="002A0851">
              <w:rPr>
                <w:rFonts w:ascii="Arial" w:hAnsi="Arial" w:cs="Arial"/>
                <w:b/>
                <w:sz w:val="20"/>
                <w:szCs w:val="20"/>
              </w:rPr>
              <w:t>Daytime Phone</w:t>
            </w:r>
          </w:p>
        </w:tc>
        <w:tc>
          <w:tcPr>
            <w:tcW w:w="1710" w:type="dxa"/>
            <w:tcBorders>
              <w:top w:val="single" w:sz="4" w:space="0" w:color="auto"/>
              <w:left w:val="single" w:sz="4" w:space="0" w:color="auto"/>
              <w:bottom w:val="single" w:sz="4" w:space="0" w:color="auto"/>
              <w:right w:val="single" w:sz="4" w:space="0" w:color="auto"/>
            </w:tcBorders>
            <w:vAlign w:val="bottom"/>
          </w:tcPr>
          <w:p w14:paraId="39657B11"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Preferred Email</w:t>
            </w:r>
          </w:p>
        </w:tc>
        <w:tc>
          <w:tcPr>
            <w:tcW w:w="1440" w:type="dxa"/>
            <w:tcBorders>
              <w:top w:val="single" w:sz="4" w:space="0" w:color="auto"/>
              <w:left w:val="single" w:sz="4" w:space="0" w:color="auto"/>
              <w:bottom w:val="single" w:sz="4" w:space="0" w:color="auto"/>
              <w:right w:val="single" w:sz="4" w:space="0" w:color="auto"/>
            </w:tcBorders>
            <w:vAlign w:val="bottom"/>
          </w:tcPr>
          <w:p w14:paraId="052F1060"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UW NetID</w:t>
            </w:r>
          </w:p>
        </w:tc>
        <w:tc>
          <w:tcPr>
            <w:tcW w:w="1350" w:type="dxa"/>
            <w:tcBorders>
              <w:top w:val="single" w:sz="4" w:space="0" w:color="auto"/>
              <w:left w:val="single" w:sz="4" w:space="0" w:color="auto"/>
              <w:bottom w:val="single" w:sz="4" w:space="0" w:color="auto"/>
              <w:right w:val="single" w:sz="4" w:space="0" w:color="auto"/>
            </w:tcBorders>
            <w:vAlign w:val="bottom"/>
          </w:tcPr>
          <w:p w14:paraId="7993D424"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Advanced Degree(s)</w:t>
            </w:r>
          </w:p>
        </w:tc>
        <w:tc>
          <w:tcPr>
            <w:tcW w:w="1395" w:type="dxa"/>
            <w:tcBorders>
              <w:top w:val="single" w:sz="4" w:space="0" w:color="auto"/>
              <w:left w:val="single" w:sz="4" w:space="0" w:color="auto"/>
              <w:bottom w:val="single" w:sz="4" w:space="0" w:color="auto"/>
              <w:right w:val="single" w:sz="4" w:space="0" w:color="auto"/>
            </w:tcBorders>
            <w:vAlign w:val="bottom"/>
          </w:tcPr>
          <w:p w14:paraId="373E5BCB"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 xml:space="preserve">Position </w:t>
            </w:r>
          </w:p>
          <w:p w14:paraId="6E54582E" w14:textId="77777777" w:rsidR="00D96FF7" w:rsidRPr="002A0851" w:rsidRDefault="00D96FF7" w:rsidP="00D96FF7">
            <w:pPr>
              <w:jc w:val="center"/>
              <w:rPr>
                <w:rFonts w:ascii="Arial" w:hAnsi="Arial" w:cs="Arial"/>
                <w:b/>
                <w:sz w:val="20"/>
                <w:szCs w:val="20"/>
              </w:rPr>
            </w:pPr>
            <w:r w:rsidRPr="002A0851">
              <w:rPr>
                <w:rFonts w:ascii="Arial" w:hAnsi="Arial" w:cs="Arial"/>
                <w:b/>
                <w:sz w:val="20"/>
                <w:szCs w:val="20"/>
              </w:rPr>
              <w:t>or Title</w:t>
            </w:r>
          </w:p>
        </w:tc>
      </w:tr>
      <w:tr w:rsidR="00D96FF7" w14:paraId="7898E865" w14:textId="77777777" w:rsidTr="00116230">
        <w:trPr>
          <w:trHeight w:val="576"/>
        </w:trPr>
        <w:tc>
          <w:tcPr>
            <w:tcW w:w="1435" w:type="dxa"/>
            <w:tcBorders>
              <w:top w:val="single" w:sz="4" w:space="0" w:color="auto"/>
              <w:left w:val="single" w:sz="4" w:space="0" w:color="auto"/>
              <w:bottom w:val="single" w:sz="4" w:space="0" w:color="auto"/>
              <w:right w:val="single" w:sz="4" w:space="0" w:color="auto"/>
            </w:tcBorders>
          </w:tcPr>
          <w:p w14:paraId="6F9B8F8C" w14:textId="4AEDB6DB" w:rsidR="00D96FF7" w:rsidRPr="002A0851" w:rsidRDefault="00D96FF7" w:rsidP="00D96FF7">
            <w:pPr>
              <w:rPr>
                <w:rFonts w:ascii="Arial" w:hAnsi="Arial" w:cs="Arial"/>
                <w:b/>
                <w:sz w:val="20"/>
                <w:szCs w:val="20"/>
              </w:rPr>
            </w:pPr>
            <w:r w:rsidRPr="002A0851">
              <w:rPr>
                <w:rFonts w:ascii="Arial" w:hAnsi="Arial" w:cs="Arial"/>
                <w:b/>
                <w:sz w:val="20"/>
                <w:szCs w:val="20"/>
              </w:rPr>
              <w:t>Principal Investigator</w:t>
            </w:r>
          </w:p>
        </w:tc>
        <w:tc>
          <w:tcPr>
            <w:tcW w:w="1800" w:type="dxa"/>
            <w:tcBorders>
              <w:top w:val="single" w:sz="4" w:space="0" w:color="auto"/>
              <w:left w:val="single" w:sz="4" w:space="0" w:color="auto"/>
              <w:bottom w:val="single" w:sz="4" w:space="0" w:color="auto"/>
              <w:right w:val="single" w:sz="4" w:space="0" w:color="auto"/>
            </w:tcBorders>
          </w:tcPr>
          <w:p w14:paraId="3DDEDC01" w14:textId="644B1067"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890" w:type="dxa"/>
            <w:tcBorders>
              <w:top w:val="single" w:sz="4" w:space="0" w:color="auto"/>
              <w:left w:val="single" w:sz="4" w:space="0" w:color="auto"/>
              <w:bottom w:val="single" w:sz="4" w:space="0" w:color="auto"/>
              <w:right w:val="single" w:sz="4" w:space="0" w:color="auto"/>
            </w:tcBorders>
          </w:tcPr>
          <w:p w14:paraId="29AAECCE" w14:textId="49B59B28"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1D4B5788" w14:textId="4650CCD5"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440" w:type="dxa"/>
            <w:tcBorders>
              <w:top w:val="single" w:sz="4" w:space="0" w:color="auto"/>
              <w:left w:val="single" w:sz="4" w:space="0" w:color="auto"/>
              <w:bottom w:val="single" w:sz="4" w:space="0" w:color="auto"/>
              <w:right w:val="single" w:sz="4" w:space="0" w:color="auto"/>
            </w:tcBorders>
          </w:tcPr>
          <w:p w14:paraId="6E69B4D3" w14:textId="24CED36F"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684AFA3C" w14:textId="2D920AD0"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395" w:type="dxa"/>
            <w:tcBorders>
              <w:top w:val="single" w:sz="4" w:space="0" w:color="auto"/>
              <w:left w:val="single" w:sz="4" w:space="0" w:color="auto"/>
              <w:bottom w:val="single" w:sz="4" w:space="0" w:color="auto"/>
              <w:right w:val="single" w:sz="4" w:space="0" w:color="auto"/>
            </w:tcBorders>
          </w:tcPr>
          <w:p w14:paraId="1F6ECC1B" w14:textId="56B59DF6" w:rsidR="00D96FF7" w:rsidRPr="00E51B07"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D96FF7" w14:paraId="4BC0D3D8" w14:textId="77777777" w:rsidTr="00116230">
        <w:trPr>
          <w:trHeight w:val="576"/>
        </w:trPr>
        <w:tc>
          <w:tcPr>
            <w:tcW w:w="1435" w:type="dxa"/>
            <w:tcBorders>
              <w:top w:val="single" w:sz="4" w:space="0" w:color="auto"/>
              <w:left w:val="single" w:sz="4" w:space="0" w:color="auto"/>
              <w:bottom w:val="single" w:sz="4" w:space="0" w:color="auto"/>
              <w:right w:val="single" w:sz="4" w:space="0" w:color="auto"/>
            </w:tcBorders>
          </w:tcPr>
          <w:p w14:paraId="1D185A90" w14:textId="77777777" w:rsidR="00D96FF7" w:rsidRPr="002A0851" w:rsidRDefault="00D96FF7" w:rsidP="00D96FF7">
            <w:pPr>
              <w:rPr>
                <w:rFonts w:ascii="Arial" w:hAnsi="Arial" w:cs="Arial"/>
                <w:b/>
                <w:sz w:val="20"/>
                <w:szCs w:val="20"/>
              </w:rPr>
            </w:pPr>
            <w:r w:rsidRPr="002A0851">
              <w:rPr>
                <w:rFonts w:ascii="Arial" w:hAnsi="Arial" w:cs="Arial"/>
                <w:b/>
                <w:sz w:val="20"/>
                <w:szCs w:val="20"/>
              </w:rPr>
              <w:t xml:space="preserve">Lab Contact </w:t>
            </w:r>
          </w:p>
          <w:p w14:paraId="4A570122" w14:textId="4491D9A9" w:rsidR="00D96FF7" w:rsidRPr="002A0851" w:rsidRDefault="00D96FF7" w:rsidP="00D96FF7">
            <w:pPr>
              <w:rPr>
                <w:rFonts w:ascii="Arial" w:hAnsi="Arial" w:cs="Arial"/>
                <w:b/>
                <w:sz w:val="18"/>
                <w:szCs w:val="18"/>
              </w:rPr>
            </w:pPr>
            <w:r w:rsidRPr="002A0851">
              <w:rPr>
                <w:rFonts w:ascii="Arial" w:hAnsi="Arial" w:cs="Arial"/>
                <w:sz w:val="18"/>
                <w:szCs w:val="18"/>
              </w:rPr>
              <w:t xml:space="preserve">if </w:t>
            </w:r>
            <w:r>
              <w:rPr>
                <w:rFonts w:ascii="Arial" w:hAnsi="Arial" w:cs="Arial"/>
                <w:sz w:val="18"/>
                <w:szCs w:val="18"/>
              </w:rPr>
              <w:t>applicable</w:t>
            </w:r>
          </w:p>
        </w:tc>
        <w:tc>
          <w:tcPr>
            <w:tcW w:w="1800" w:type="dxa"/>
            <w:tcBorders>
              <w:top w:val="single" w:sz="4" w:space="0" w:color="auto"/>
              <w:left w:val="single" w:sz="4" w:space="0" w:color="auto"/>
              <w:bottom w:val="single" w:sz="4" w:space="0" w:color="auto"/>
              <w:right w:val="single" w:sz="4" w:space="0" w:color="auto"/>
            </w:tcBorders>
          </w:tcPr>
          <w:p w14:paraId="06D33F62" w14:textId="2EC13D13"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890" w:type="dxa"/>
            <w:tcBorders>
              <w:top w:val="single" w:sz="4" w:space="0" w:color="auto"/>
              <w:left w:val="single" w:sz="4" w:space="0" w:color="auto"/>
              <w:bottom w:val="single" w:sz="4" w:space="0" w:color="auto"/>
              <w:right w:val="single" w:sz="4" w:space="0" w:color="auto"/>
            </w:tcBorders>
          </w:tcPr>
          <w:p w14:paraId="713357C2" w14:textId="570E281E"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710" w:type="dxa"/>
            <w:tcBorders>
              <w:top w:val="single" w:sz="4" w:space="0" w:color="auto"/>
              <w:left w:val="single" w:sz="4" w:space="0" w:color="auto"/>
              <w:bottom w:val="single" w:sz="4" w:space="0" w:color="auto"/>
              <w:right w:val="single" w:sz="4" w:space="0" w:color="auto"/>
            </w:tcBorders>
          </w:tcPr>
          <w:p w14:paraId="59BAA06A" w14:textId="1079BC63"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440" w:type="dxa"/>
            <w:tcBorders>
              <w:top w:val="single" w:sz="4" w:space="0" w:color="auto"/>
              <w:left w:val="single" w:sz="4" w:space="0" w:color="auto"/>
              <w:bottom w:val="single" w:sz="4" w:space="0" w:color="auto"/>
              <w:right w:val="single" w:sz="4" w:space="0" w:color="auto"/>
            </w:tcBorders>
          </w:tcPr>
          <w:p w14:paraId="67A8F4EC" w14:textId="293CE986"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350" w:type="dxa"/>
            <w:tcBorders>
              <w:top w:val="single" w:sz="4" w:space="0" w:color="auto"/>
              <w:left w:val="single" w:sz="4" w:space="0" w:color="auto"/>
              <w:bottom w:val="single" w:sz="4" w:space="0" w:color="auto"/>
              <w:right w:val="single" w:sz="4" w:space="0" w:color="auto"/>
            </w:tcBorders>
          </w:tcPr>
          <w:p w14:paraId="57C8E995" w14:textId="20D77F11" w:rsidR="00D96FF7" w:rsidRPr="004972EA"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1395" w:type="dxa"/>
            <w:tcBorders>
              <w:top w:val="single" w:sz="4" w:space="0" w:color="auto"/>
              <w:left w:val="single" w:sz="4" w:space="0" w:color="auto"/>
              <w:bottom w:val="single" w:sz="4" w:space="0" w:color="auto"/>
              <w:right w:val="single" w:sz="4" w:space="0" w:color="auto"/>
            </w:tcBorders>
          </w:tcPr>
          <w:p w14:paraId="51B5EFE4" w14:textId="06326A4C" w:rsidR="00D96FF7" w:rsidRPr="00E51B07" w:rsidRDefault="00204A5E" w:rsidP="00D96FF7">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D96FF7" w14:paraId="172C0F9A" w14:textId="77777777" w:rsidTr="00A2454C">
        <w:trPr>
          <w:trHeight w:val="521"/>
        </w:trPr>
        <w:tc>
          <w:tcPr>
            <w:tcW w:w="11020" w:type="dxa"/>
            <w:gridSpan w:val="7"/>
            <w:tcBorders>
              <w:top w:val="single" w:sz="4" w:space="0" w:color="auto"/>
              <w:left w:val="single" w:sz="4" w:space="0" w:color="auto"/>
              <w:bottom w:val="single" w:sz="4" w:space="0" w:color="auto"/>
              <w:right w:val="single" w:sz="4" w:space="0" w:color="auto"/>
            </w:tcBorders>
          </w:tcPr>
          <w:p w14:paraId="3BBB1486" w14:textId="5A13EE9B" w:rsidR="00D96FF7" w:rsidRDefault="00D96FF7" w:rsidP="00D96FF7">
            <w:pPr>
              <w:rPr>
                <w:rFonts w:ascii="Arial" w:hAnsi="Arial" w:cs="Arial"/>
                <w:sz w:val="18"/>
                <w:szCs w:val="18"/>
              </w:rPr>
            </w:pPr>
            <w:r w:rsidRPr="002A0851">
              <w:rPr>
                <w:rFonts w:ascii="Arial" w:hAnsi="Arial" w:cs="Arial"/>
                <w:b/>
                <w:sz w:val="20"/>
                <w:szCs w:val="20"/>
              </w:rPr>
              <w:t>PI’s Emergency Contact Number:</w:t>
            </w:r>
            <w:r>
              <w:rPr>
                <w:rFonts w:ascii="Arial" w:hAnsi="Arial" w:cs="Arial"/>
                <w:sz w:val="18"/>
                <w:szCs w:val="18"/>
              </w:rPr>
              <w:t xml:space="preserve"> </w:t>
            </w:r>
            <w:r w:rsidR="00204A5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00204A5E">
              <w:rPr>
                <w:rFonts w:ascii="Arial" w:hAnsi="Arial" w:cs="Arial"/>
                <w:shd w:val="clear" w:color="auto" w:fill="BFBFBF" w:themeFill="background1" w:themeFillShade="BF"/>
              </w:rPr>
              <w:instrText xml:space="preserve"> FORMTEXT </w:instrText>
            </w:r>
            <w:r w:rsidR="00204A5E">
              <w:rPr>
                <w:rFonts w:ascii="Arial" w:hAnsi="Arial" w:cs="Arial"/>
                <w:shd w:val="clear" w:color="auto" w:fill="BFBFBF" w:themeFill="background1" w:themeFillShade="BF"/>
              </w:rPr>
            </w:r>
            <w:r w:rsidR="00204A5E">
              <w:rPr>
                <w:rFonts w:ascii="Arial" w:hAnsi="Arial" w:cs="Arial"/>
                <w:shd w:val="clear" w:color="auto" w:fill="BFBFBF" w:themeFill="background1" w:themeFillShade="BF"/>
              </w:rPr>
              <w:fldChar w:fldCharType="separate"/>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shd w:val="clear" w:color="auto" w:fill="BFBFBF" w:themeFill="background1" w:themeFillShade="BF"/>
              </w:rPr>
              <w:fldChar w:fldCharType="end"/>
            </w:r>
          </w:p>
          <w:p w14:paraId="770508B5" w14:textId="67156B1D" w:rsidR="00D96FF7" w:rsidRPr="00A2454C" w:rsidRDefault="00D96FF7" w:rsidP="00D96FF7">
            <w:pPr>
              <w:rPr>
                <w:rFonts w:ascii="Arial" w:hAnsi="Arial" w:cs="Arial"/>
                <w:sz w:val="18"/>
                <w:szCs w:val="18"/>
              </w:rPr>
            </w:pPr>
            <w:r w:rsidRPr="00A2454C">
              <w:rPr>
                <w:rFonts w:ascii="Arial" w:hAnsi="Arial" w:cs="Arial"/>
                <w:sz w:val="16"/>
                <w:szCs w:val="16"/>
              </w:rPr>
              <w:t>Provide a PI’s phone number other than office number to be used in case of emergencies.</w:t>
            </w:r>
          </w:p>
        </w:tc>
      </w:tr>
      <w:tr w:rsidR="00D96FF7" w14:paraId="5AFC808E" w14:textId="77777777" w:rsidTr="00A2454C">
        <w:trPr>
          <w:trHeight w:val="422"/>
        </w:trPr>
        <w:tc>
          <w:tcPr>
            <w:tcW w:w="3235" w:type="dxa"/>
            <w:gridSpan w:val="2"/>
            <w:tcBorders>
              <w:top w:val="single" w:sz="4" w:space="0" w:color="auto"/>
              <w:left w:val="single" w:sz="4" w:space="0" w:color="auto"/>
              <w:bottom w:val="single" w:sz="4" w:space="0" w:color="auto"/>
              <w:right w:val="single" w:sz="4" w:space="0" w:color="auto"/>
            </w:tcBorders>
          </w:tcPr>
          <w:p w14:paraId="105F4690" w14:textId="4028BE7B" w:rsidR="00D96FF7" w:rsidRPr="002A0851" w:rsidRDefault="00D96FF7" w:rsidP="00D96FF7">
            <w:pPr>
              <w:rPr>
                <w:rFonts w:ascii="Arial" w:hAnsi="Arial" w:cs="Arial"/>
                <w:sz w:val="20"/>
                <w:szCs w:val="20"/>
              </w:rPr>
            </w:pPr>
            <w:r w:rsidRPr="002A0851">
              <w:rPr>
                <w:rFonts w:ascii="Arial" w:hAnsi="Arial" w:cs="Arial"/>
                <w:b/>
                <w:sz w:val="20"/>
                <w:szCs w:val="20"/>
              </w:rPr>
              <w:t xml:space="preserve">Department  </w:t>
            </w: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5040" w:type="dxa"/>
            <w:gridSpan w:val="3"/>
            <w:tcBorders>
              <w:top w:val="single" w:sz="4" w:space="0" w:color="auto"/>
              <w:left w:val="single" w:sz="4" w:space="0" w:color="auto"/>
              <w:bottom w:val="single" w:sz="4" w:space="0" w:color="auto"/>
              <w:right w:val="single" w:sz="4" w:space="0" w:color="auto"/>
            </w:tcBorders>
          </w:tcPr>
          <w:p w14:paraId="3222BDF5" w14:textId="4D943D54" w:rsidR="00D96FF7" w:rsidRPr="002A0851" w:rsidRDefault="00D96FF7" w:rsidP="00D96FF7">
            <w:pPr>
              <w:rPr>
                <w:rFonts w:ascii="Arial" w:hAnsi="Arial" w:cs="Arial"/>
                <w:sz w:val="20"/>
                <w:szCs w:val="20"/>
              </w:rPr>
            </w:pPr>
            <w:r w:rsidRPr="002A0851">
              <w:rPr>
                <w:rFonts w:ascii="Arial" w:hAnsi="Arial" w:cs="Arial"/>
                <w:b/>
                <w:sz w:val="20"/>
                <w:szCs w:val="20"/>
              </w:rPr>
              <w:t xml:space="preserve">Division </w:t>
            </w:r>
            <w:r w:rsidRPr="002A0851">
              <w:rPr>
                <w:rFonts w:ascii="Arial" w:hAnsi="Arial" w:cs="Arial"/>
                <w:sz w:val="20"/>
                <w:szCs w:val="20"/>
              </w:rPr>
              <w:t xml:space="preserve">if applicable </w:t>
            </w: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745" w:type="dxa"/>
            <w:gridSpan w:val="2"/>
            <w:tcBorders>
              <w:top w:val="single" w:sz="4" w:space="0" w:color="auto"/>
              <w:left w:val="single" w:sz="4" w:space="0" w:color="auto"/>
              <w:bottom w:val="single" w:sz="4" w:space="0" w:color="auto"/>
              <w:right w:val="single" w:sz="4" w:space="0" w:color="auto"/>
            </w:tcBorders>
          </w:tcPr>
          <w:p w14:paraId="79DE29F4" w14:textId="2C1B8185" w:rsidR="00D96FF7" w:rsidRPr="002A0851" w:rsidRDefault="00D96FF7" w:rsidP="00D96FF7">
            <w:pPr>
              <w:rPr>
                <w:rFonts w:ascii="Arial" w:hAnsi="Arial" w:cs="Arial"/>
                <w:sz w:val="20"/>
                <w:szCs w:val="20"/>
              </w:rPr>
            </w:pPr>
            <w:r w:rsidRPr="002A0851">
              <w:rPr>
                <w:rFonts w:ascii="Arial" w:hAnsi="Arial" w:cs="Arial"/>
                <w:b/>
                <w:sz w:val="20"/>
                <w:szCs w:val="20"/>
              </w:rPr>
              <w:t xml:space="preserve">Box Number  </w:t>
            </w:r>
            <w:r w:rsidR="00204A5E">
              <w:rPr>
                <w:rFonts w:ascii="Arial" w:hAnsi="Arial" w:cs="Arial"/>
                <w:shd w:val="clear" w:color="auto" w:fill="BFBFBF" w:themeFill="background1" w:themeFillShade="BF"/>
              </w:rPr>
              <w:fldChar w:fldCharType="begin">
                <w:ffData>
                  <w:name w:val=""/>
                  <w:enabled/>
                  <w:calcOnExit w:val="0"/>
                  <w:statusText w:type="text" w:val="Funding Agency"/>
                  <w:textInput>
                    <w:type w:val="number"/>
                    <w:maxLength w:val="6"/>
                  </w:textInput>
                </w:ffData>
              </w:fldChar>
            </w:r>
            <w:r w:rsidR="00204A5E">
              <w:rPr>
                <w:rFonts w:ascii="Arial" w:hAnsi="Arial" w:cs="Arial"/>
                <w:shd w:val="clear" w:color="auto" w:fill="BFBFBF" w:themeFill="background1" w:themeFillShade="BF"/>
              </w:rPr>
              <w:instrText xml:space="preserve"> FORMTEXT </w:instrText>
            </w:r>
            <w:r w:rsidR="00204A5E">
              <w:rPr>
                <w:rFonts w:ascii="Arial" w:hAnsi="Arial" w:cs="Arial"/>
                <w:shd w:val="clear" w:color="auto" w:fill="BFBFBF" w:themeFill="background1" w:themeFillShade="BF"/>
              </w:rPr>
            </w:r>
            <w:r w:rsidR="00204A5E">
              <w:rPr>
                <w:rFonts w:ascii="Arial" w:hAnsi="Arial" w:cs="Arial"/>
                <w:shd w:val="clear" w:color="auto" w:fill="BFBFBF" w:themeFill="background1" w:themeFillShade="BF"/>
              </w:rPr>
              <w:fldChar w:fldCharType="separate"/>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noProof/>
                <w:shd w:val="clear" w:color="auto" w:fill="BFBFBF" w:themeFill="background1" w:themeFillShade="BF"/>
              </w:rPr>
              <w:t> </w:t>
            </w:r>
            <w:r w:rsidR="00204A5E">
              <w:rPr>
                <w:rFonts w:ascii="Arial" w:hAnsi="Arial" w:cs="Arial"/>
                <w:shd w:val="clear" w:color="auto" w:fill="BFBFBF" w:themeFill="background1" w:themeFillShade="BF"/>
              </w:rPr>
              <w:fldChar w:fldCharType="end"/>
            </w:r>
          </w:p>
        </w:tc>
      </w:tr>
    </w:tbl>
    <w:p w14:paraId="3B99935D" w14:textId="77777777" w:rsidR="00EF5D7E" w:rsidRDefault="00EF5D7E">
      <w:pPr>
        <w:rPr>
          <w:rFonts w:ascii="Arial" w:hAnsi="Arial" w:cs="Arial"/>
          <w:b/>
          <w:color w:val="0000FF" w:themeColor="hyperlink"/>
          <w:sz w:val="32"/>
          <w:szCs w:val="32"/>
          <w:u w:val="single"/>
        </w:rPr>
      </w:pPr>
      <w:r>
        <w:rPr>
          <w:rFonts w:ascii="Arial" w:hAnsi="Arial" w:cs="Arial"/>
          <w:b/>
          <w:color w:val="0000FF" w:themeColor="hyperlink"/>
          <w:sz w:val="32"/>
          <w:szCs w:val="32"/>
          <w:u w:val="single"/>
        </w:rPr>
        <w:br w:type="page"/>
      </w:r>
    </w:p>
    <w:tbl>
      <w:tblPr>
        <w:tblStyle w:val="TableGrid"/>
        <w:tblW w:w="10708"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Description w:val="Funding sources"/>
      </w:tblPr>
      <w:tblGrid>
        <w:gridCol w:w="540"/>
        <w:gridCol w:w="2070"/>
        <w:gridCol w:w="2520"/>
        <w:gridCol w:w="2880"/>
        <w:gridCol w:w="2624"/>
        <w:gridCol w:w="61"/>
        <w:gridCol w:w="13"/>
      </w:tblGrid>
      <w:tr w:rsidR="00D96FF7" w14:paraId="4A4100B5" w14:textId="77777777" w:rsidTr="00667687">
        <w:trPr>
          <w:trHeight w:val="350"/>
        </w:trPr>
        <w:tc>
          <w:tcPr>
            <w:tcW w:w="10708" w:type="dxa"/>
            <w:gridSpan w:val="7"/>
            <w:tcBorders>
              <w:top w:val="nil"/>
              <w:left w:val="nil"/>
              <w:bottom w:val="nil"/>
              <w:right w:val="nil"/>
            </w:tcBorders>
          </w:tcPr>
          <w:p w14:paraId="35098BB2" w14:textId="72D00472" w:rsidR="00D96FF7" w:rsidRPr="007F601B" w:rsidRDefault="00D96FF7" w:rsidP="00ED329E">
            <w:pPr>
              <w:rPr>
                <w:rFonts w:ascii="Arial" w:hAnsi="Arial" w:cs="Arial"/>
                <w:b/>
                <w:sz w:val="24"/>
              </w:rPr>
            </w:pPr>
            <w:r>
              <w:rPr>
                <w:rFonts w:ascii="Arial" w:hAnsi="Arial" w:cs="Arial"/>
                <w:b/>
                <w:sz w:val="24"/>
              </w:rPr>
              <w:lastRenderedPageBreak/>
              <w:t>Assessment Context</w:t>
            </w:r>
          </w:p>
        </w:tc>
      </w:tr>
      <w:tr w:rsidR="009F3AF3" w14:paraId="22C03E29" w14:textId="77777777" w:rsidTr="00667687">
        <w:trPr>
          <w:trHeight w:val="620"/>
        </w:trPr>
        <w:tc>
          <w:tcPr>
            <w:tcW w:w="10708" w:type="dxa"/>
            <w:gridSpan w:val="7"/>
            <w:tcBorders>
              <w:top w:val="nil"/>
              <w:left w:val="nil"/>
              <w:bottom w:val="nil"/>
              <w:right w:val="nil"/>
            </w:tcBorders>
          </w:tcPr>
          <w:p w14:paraId="75564B4E" w14:textId="77777777" w:rsidR="009F3AF3" w:rsidRDefault="009F3AF3" w:rsidP="00D96FF7">
            <w:pPr>
              <w:pStyle w:val="ListParagraph"/>
              <w:numPr>
                <w:ilvl w:val="0"/>
                <w:numId w:val="8"/>
              </w:numPr>
              <w:ind w:left="336" w:right="431"/>
              <w:rPr>
                <w:rFonts w:ascii="Arial" w:hAnsi="Arial" w:cs="Arial"/>
              </w:rPr>
            </w:pPr>
            <w:r>
              <w:rPr>
                <w:rFonts w:ascii="Arial" w:hAnsi="Arial" w:cs="Arial"/>
              </w:rPr>
              <w:t>Did a federal funding agency request that you obtain an IRE assessment for your research?</w:t>
            </w:r>
          </w:p>
          <w:p w14:paraId="557FCBF4" w14:textId="44A360BD" w:rsidR="009F3AF3" w:rsidRPr="00D96FF7" w:rsidRDefault="007C5CC3" w:rsidP="009F3AF3">
            <w:pPr>
              <w:pStyle w:val="ListParagraph"/>
              <w:ind w:left="336" w:right="431"/>
              <w:rPr>
                <w:rFonts w:ascii="Arial" w:hAnsi="Arial" w:cs="Arial"/>
              </w:rPr>
            </w:pPr>
            <w:sdt>
              <w:sdtPr>
                <w:rPr>
                  <w:rFonts w:ascii="Arial" w:hAnsi="Arial" w:cs="Arial"/>
                  <w:sz w:val="20"/>
                  <w:szCs w:val="20"/>
                </w:rPr>
                <w:id w:val="-1193605241"/>
                <w14:checkbox>
                  <w14:checked w14:val="0"/>
                  <w14:checkedState w14:val="2612" w14:font="MS Gothic"/>
                  <w14:uncheckedState w14:val="2610" w14:font="MS Gothic"/>
                </w14:checkbox>
              </w:sdtPr>
              <w:sdtEndPr/>
              <w:sdtContent>
                <w:r w:rsidR="009F3AF3">
                  <w:rPr>
                    <w:rFonts w:ascii="MS Gothic" w:eastAsia="MS Gothic" w:hAnsi="MS Gothic" w:cs="Arial" w:hint="eastAsia"/>
                    <w:sz w:val="20"/>
                    <w:szCs w:val="20"/>
                  </w:rPr>
                  <w:t>☐</w:t>
                </w:r>
              </w:sdtContent>
            </w:sdt>
            <w:r w:rsidR="009F3AF3">
              <w:rPr>
                <w:rFonts w:ascii="Arial" w:hAnsi="Arial" w:cs="Arial"/>
                <w:sz w:val="20"/>
                <w:szCs w:val="20"/>
              </w:rPr>
              <w:t xml:space="preserve"> Yes  </w:t>
            </w:r>
            <w:sdt>
              <w:sdtPr>
                <w:rPr>
                  <w:rFonts w:ascii="Arial" w:hAnsi="Arial" w:cs="Arial"/>
                  <w:sz w:val="20"/>
                  <w:szCs w:val="20"/>
                </w:rPr>
                <w:id w:val="570934145"/>
                <w14:checkbox>
                  <w14:checked w14:val="0"/>
                  <w14:checkedState w14:val="2612" w14:font="MS Gothic"/>
                  <w14:uncheckedState w14:val="2610" w14:font="MS Gothic"/>
                </w14:checkbox>
              </w:sdtPr>
              <w:sdtEndPr/>
              <w:sdtContent>
                <w:r w:rsidR="009F3AF3" w:rsidRPr="00D96FF7">
                  <w:rPr>
                    <w:rFonts w:ascii="MS Gothic" w:eastAsia="MS Gothic" w:hAnsi="MS Gothic" w:cs="Arial" w:hint="eastAsia"/>
                    <w:sz w:val="20"/>
                    <w:szCs w:val="20"/>
                  </w:rPr>
                  <w:t>☐</w:t>
                </w:r>
              </w:sdtContent>
            </w:sdt>
            <w:r w:rsidR="009F3AF3">
              <w:rPr>
                <w:rFonts w:ascii="Arial" w:hAnsi="Arial" w:cs="Arial"/>
                <w:sz w:val="20"/>
                <w:szCs w:val="20"/>
              </w:rPr>
              <w:t xml:space="preserve"> No</w:t>
            </w:r>
          </w:p>
        </w:tc>
      </w:tr>
      <w:bookmarkEnd w:id="0"/>
      <w:tr w:rsidR="00D96FF7" w14:paraId="301368BB" w14:textId="77777777" w:rsidTr="00667687">
        <w:trPr>
          <w:trHeight w:val="288"/>
        </w:trPr>
        <w:tc>
          <w:tcPr>
            <w:tcW w:w="10708" w:type="dxa"/>
            <w:gridSpan w:val="7"/>
            <w:tcBorders>
              <w:top w:val="nil"/>
              <w:left w:val="nil"/>
              <w:bottom w:val="nil"/>
              <w:right w:val="nil"/>
            </w:tcBorders>
          </w:tcPr>
          <w:p w14:paraId="0356B2BB" w14:textId="48AC2F0E" w:rsidR="00D96FF7" w:rsidRPr="00D96FF7" w:rsidRDefault="00D96FF7" w:rsidP="00D96FF7">
            <w:pPr>
              <w:pStyle w:val="ListParagraph"/>
              <w:numPr>
                <w:ilvl w:val="0"/>
                <w:numId w:val="8"/>
              </w:numPr>
              <w:ind w:left="336" w:right="431"/>
              <w:rPr>
                <w:rFonts w:ascii="Arial" w:hAnsi="Arial" w:cs="Arial"/>
                <w:bCs/>
                <w:sz w:val="24"/>
              </w:rPr>
            </w:pPr>
            <w:r w:rsidRPr="00D96FF7">
              <w:rPr>
                <w:rFonts w:ascii="Arial" w:hAnsi="Arial" w:cs="Arial"/>
              </w:rPr>
              <w:t>What prompted you to apply for this IRE assessment?</w:t>
            </w:r>
          </w:p>
        </w:tc>
      </w:tr>
      <w:tr w:rsidR="00D96FF7" w14:paraId="536FBE6B" w14:textId="77777777" w:rsidTr="00667687">
        <w:trPr>
          <w:trHeight w:val="288"/>
        </w:trPr>
        <w:tc>
          <w:tcPr>
            <w:tcW w:w="10708" w:type="dxa"/>
            <w:gridSpan w:val="7"/>
            <w:tcBorders>
              <w:top w:val="nil"/>
              <w:left w:val="nil"/>
              <w:bottom w:val="nil"/>
              <w:right w:val="nil"/>
            </w:tcBorders>
          </w:tcPr>
          <w:p w14:paraId="7F909F57" w14:textId="04DA6931" w:rsidR="00D96FF7" w:rsidRDefault="007C5CC3" w:rsidP="00656AC9">
            <w:pPr>
              <w:ind w:left="343"/>
              <w:rPr>
                <w:rFonts w:ascii="Arial" w:hAnsi="Arial" w:cs="Arial"/>
                <w:sz w:val="20"/>
                <w:szCs w:val="20"/>
              </w:rPr>
            </w:pPr>
            <w:sdt>
              <w:sdtPr>
                <w:rPr>
                  <w:rFonts w:ascii="Arial" w:hAnsi="Arial" w:cs="Arial"/>
                  <w:sz w:val="20"/>
                  <w:szCs w:val="20"/>
                </w:rPr>
                <w:id w:val="1874575192"/>
                <w14:checkbox>
                  <w14:checked w14:val="0"/>
                  <w14:checkedState w14:val="2612" w14:font="MS Gothic"/>
                  <w14:uncheckedState w14:val="2610" w14:font="MS Gothic"/>
                </w14:checkbox>
              </w:sdtPr>
              <w:sdtEndPr/>
              <w:sdtContent>
                <w:r w:rsidR="00D96FF7" w:rsidRPr="00D96FF7">
                  <w:rPr>
                    <w:rFonts w:ascii="MS Gothic" w:eastAsia="MS Gothic" w:hAnsi="MS Gothic" w:cs="Arial" w:hint="eastAsia"/>
                    <w:sz w:val="20"/>
                    <w:szCs w:val="20"/>
                  </w:rPr>
                  <w:t>☐</w:t>
                </w:r>
              </w:sdtContent>
            </w:sdt>
            <w:r w:rsidR="00D96FF7" w:rsidRPr="00D96FF7">
              <w:rPr>
                <w:rFonts w:ascii="Arial" w:hAnsi="Arial" w:cs="Arial"/>
                <w:sz w:val="20"/>
                <w:szCs w:val="20"/>
              </w:rPr>
              <w:t xml:space="preserve"> </w:t>
            </w:r>
            <w:r w:rsidR="00D96FF7">
              <w:rPr>
                <w:rFonts w:ascii="Arial" w:hAnsi="Arial" w:cs="Arial"/>
                <w:sz w:val="20"/>
                <w:szCs w:val="20"/>
              </w:rPr>
              <w:t>Required</w:t>
            </w:r>
            <w:r w:rsidR="00D96FF7" w:rsidRPr="00D96FF7">
              <w:rPr>
                <w:rFonts w:ascii="Arial" w:hAnsi="Arial" w:cs="Arial"/>
                <w:sz w:val="20"/>
                <w:szCs w:val="20"/>
              </w:rPr>
              <w:t xml:space="preserve"> </w:t>
            </w:r>
            <w:r w:rsidR="00656AC9">
              <w:rPr>
                <w:rFonts w:ascii="Arial" w:hAnsi="Arial" w:cs="Arial"/>
                <w:sz w:val="20"/>
                <w:szCs w:val="20"/>
              </w:rPr>
              <w:t xml:space="preserve">by funding agency </w:t>
            </w:r>
            <w:r w:rsidR="00D96FF7" w:rsidRPr="00D96FF7">
              <w:rPr>
                <w:rFonts w:ascii="Arial" w:hAnsi="Arial" w:cs="Arial"/>
                <w:sz w:val="20"/>
                <w:szCs w:val="20"/>
              </w:rPr>
              <w:t xml:space="preserve">after self-assessing research </w:t>
            </w:r>
            <w:r w:rsidR="00656AC9">
              <w:rPr>
                <w:rFonts w:ascii="Arial" w:hAnsi="Arial" w:cs="Arial"/>
                <w:sz w:val="20"/>
                <w:szCs w:val="20"/>
              </w:rPr>
              <w:t>to be potentially within the policy scope</w:t>
            </w:r>
          </w:p>
          <w:p w14:paraId="6A3DD26D" w14:textId="2847F7E2" w:rsidR="00D96FF7" w:rsidRDefault="007C5CC3" w:rsidP="00656AC9">
            <w:pPr>
              <w:ind w:left="343"/>
              <w:rPr>
                <w:rFonts w:ascii="Arial" w:hAnsi="Arial" w:cs="Arial"/>
                <w:sz w:val="20"/>
                <w:szCs w:val="20"/>
              </w:rPr>
            </w:pPr>
            <w:sdt>
              <w:sdtPr>
                <w:rPr>
                  <w:rFonts w:ascii="Arial" w:hAnsi="Arial" w:cs="Arial"/>
                  <w:sz w:val="20"/>
                  <w:szCs w:val="20"/>
                </w:rPr>
                <w:id w:val="-124238980"/>
                <w14:checkbox>
                  <w14:checked w14:val="0"/>
                  <w14:checkedState w14:val="2612" w14:font="MS Gothic"/>
                  <w14:uncheckedState w14:val="2610" w14:font="MS Gothic"/>
                </w14:checkbox>
              </w:sdtPr>
              <w:sdtEndPr/>
              <w:sdtContent>
                <w:r w:rsidR="00D96FF7" w:rsidRPr="00D96FF7">
                  <w:rPr>
                    <w:rFonts w:ascii="MS Gothic" w:eastAsia="MS Gothic" w:hAnsi="MS Gothic" w:cs="Arial" w:hint="eastAsia"/>
                    <w:sz w:val="20"/>
                    <w:szCs w:val="20"/>
                  </w:rPr>
                  <w:t>☐</w:t>
                </w:r>
              </w:sdtContent>
            </w:sdt>
            <w:r w:rsidR="00D96FF7" w:rsidRPr="00D96FF7">
              <w:rPr>
                <w:rFonts w:ascii="Arial" w:hAnsi="Arial" w:cs="Arial"/>
                <w:sz w:val="20"/>
                <w:szCs w:val="20"/>
              </w:rPr>
              <w:t xml:space="preserve"> </w:t>
            </w:r>
            <w:r w:rsidR="00D96FF7">
              <w:rPr>
                <w:rFonts w:ascii="Arial" w:hAnsi="Arial" w:cs="Arial"/>
                <w:sz w:val="20"/>
                <w:szCs w:val="20"/>
              </w:rPr>
              <w:t>Required</w:t>
            </w:r>
            <w:r w:rsidR="00D96FF7" w:rsidRPr="00D96FF7">
              <w:rPr>
                <w:rFonts w:ascii="Arial" w:hAnsi="Arial" w:cs="Arial"/>
                <w:sz w:val="20"/>
                <w:szCs w:val="20"/>
              </w:rPr>
              <w:t xml:space="preserve"> </w:t>
            </w:r>
            <w:r w:rsidR="00656AC9">
              <w:rPr>
                <w:rFonts w:ascii="Arial" w:hAnsi="Arial" w:cs="Arial"/>
                <w:sz w:val="20"/>
                <w:szCs w:val="20"/>
              </w:rPr>
              <w:t xml:space="preserve">by funding agency </w:t>
            </w:r>
            <w:r w:rsidR="00D96FF7" w:rsidRPr="00D96FF7">
              <w:rPr>
                <w:rFonts w:ascii="Arial" w:hAnsi="Arial" w:cs="Arial"/>
                <w:sz w:val="20"/>
                <w:szCs w:val="20"/>
              </w:rPr>
              <w:t>for an existing grant</w:t>
            </w:r>
          </w:p>
          <w:p w14:paraId="60BE8952" w14:textId="77777777" w:rsidR="00D96FF7" w:rsidRPr="00D96FF7" w:rsidRDefault="007C5CC3" w:rsidP="00656AC9">
            <w:pPr>
              <w:ind w:left="343"/>
              <w:rPr>
                <w:rFonts w:ascii="Arial" w:hAnsi="Arial" w:cs="Arial"/>
                <w:sz w:val="20"/>
                <w:szCs w:val="20"/>
              </w:rPr>
            </w:pPr>
            <w:sdt>
              <w:sdtPr>
                <w:rPr>
                  <w:rFonts w:ascii="Arial" w:hAnsi="Arial" w:cs="Arial"/>
                  <w:sz w:val="20"/>
                  <w:szCs w:val="20"/>
                </w:rPr>
                <w:id w:val="855928747"/>
                <w14:checkbox>
                  <w14:checked w14:val="0"/>
                  <w14:checkedState w14:val="2612" w14:font="MS Gothic"/>
                  <w14:uncheckedState w14:val="2610" w14:font="MS Gothic"/>
                </w14:checkbox>
              </w:sdtPr>
              <w:sdtEndPr/>
              <w:sdtContent>
                <w:r w:rsidR="00D96FF7" w:rsidRPr="00D96FF7">
                  <w:rPr>
                    <w:rFonts w:ascii="MS Gothic" w:eastAsia="MS Gothic" w:hAnsi="MS Gothic" w:cs="Arial" w:hint="eastAsia"/>
                    <w:sz w:val="20"/>
                    <w:szCs w:val="20"/>
                  </w:rPr>
                  <w:t>☐</w:t>
                </w:r>
              </w:sdtContent>
            </w:sdt>
            <w:r w:rsidR="00D96FF7" w:rsidRPr="00D96FF7">
              <w:rPr>
                <w:rFonts w:ascii="Arial" w:hAnsi="Arial" w:cs="Arial"/>
                <w:sz w:val="20"/>
                <w:szCs w:val="20"/>
              </w:rPr>
              <w:t xml:space="preserve"> Required for grant application materials</w:t>
            </w:r>
          </w:p>
          <w:p w14:paraId="0D561198" w14:textId="77777777" w:rsidR="00D96FF7" w:rsidRDefault="007C5CC3" w:rsidP="00656AC9">
            <w:pPr>
              <w:ind w:left="343"/>
              <w:rPr>
                <w:rFonts w:ascii="Arial" w:hAnsi="Arial" w:cs="Arial"/>
                <w:shd w:val="clear" w:color="auto" w:fill="BFBFBF" w:themeFill="background1" w:themeFillShade="BF"/>
              </w:rPr>
            </w:pPr>
            <w:sdt>
              <w:sdtPr>
                <w:rPr>
                  <w:rFonts w:ascii="Arial" w:hAnsi="Arial" w:cs="Arial"/>
                  <w:sz w:val="20"/>
                  <w:szCs w:val="20"/>
                </w:rPr>
                <w:id w:val="1494763076"/>
                <w14:checkbox>
                  <w14:checked w14:val="0"/>
                  <w14:checkedState w14:val="2612" w14:font="MS Gothic"/>
                  <w14:uncheckedState w14:val="2610" w14:font="MS Gothic"/>
                </w14:checkbox>
              </w:sdtPr>
              <w:sdtEndPr/>
              <w:sdtContent>
                <w:r w:rsidR="00D96FF7" w:rsidRPr="00D96FF7">
                  <w:rPr>
                    <w:rFonts w:ascii="MS Gothic" w:eastAsia="MS Gothic" w:hAnsi="MS Gothic" w:cs="Arial" w:hint="eastAsia"/>
                    <w:sz w:val="20"/>
                    <w:szCs w:val="20"/>
                  </w:rPr>
                  <w:t>☐</w:t>
                </w:r>
              </w:sdtContent>
            </w:sdt>
            <w:r w:rsidR="00D96FF7" w:rsidRPr="00D96FF7">
              <w:rPr>
                <w:rFonts w:ascii="Arial" w:hAnsi="Arial" w:cs="Arial"/>
                <w:sz w:val="20"/>
                <w:szCs w:val="20"/>
              </w:rPr>
              <w:t xml:space="preserve"> Other: </w:t>
            </w:r>
            <w:r w:rsidR="00D96FF7" w:rsidRPr="00D96FF7">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00D96FF7" w:rsidRPr="00D96FF7">
              <w:rPr>
                <w:rFonts w:ascii="Arial" w:hAnsi="Arial" w:cs="Arial"/>
                <w:shd w:val="clear" w:color="auto" w:fill="BFBFBF" w:themeFill="background1" w:themeFillShade="BF"/>
              </w:rPr>
              <w:instrText xml:space="preserve"> FORMTEXT </w:instrText>
            </w:r>
            <w:r w:rsidR="00D96FF7" w:rsidRPr="00D96FF7">
              <w:rPr>
                <w:rFonts w:ascii="Arial" w:hAnsi="Arial" w:cs="Arial"/>
                <w:shd w:val="clear" w:color="auto" w:fill="BFBFBF" w:themeFill="background1" w:themeFillShade="BF"/>
              </w:rPr>
            </w:r>
            <w:r w:rsidR="00D96FF7" w:rsidRPr="00D96FF7">
              <w:rPr>
                <w:rFonts w:ascii="Arial" w:hAnsi="Arial" w:cs="Arial"/>
                <w:shd w:val="clear" w:color="auto" w:fill="BFBFBF" w:themeFill="background1" w:themeFillShade="BF"/>
              </w:rPr>
              <w:fldChar w:fldCharType="separate"/>
            </w:r>
            <w:r w:rsidR="00D96FF7" w:rsidRPr="00D96FF7">
              <w:rPr>
                <w:rFonts w:ascii="Arial" w:hAnsi="Arial" w:cs="Arial"/>
                <w:noProof/>
                <w:shd w:val="clear" w:color="auto" w:fill="BFBFBF" w:themeFill="background1" w:themeFillShade="BF"/>
              </w:rPr>
              <w:t> </w:t>
            </w:r>
            <w:r w:rsidR="00D96FF7" w:rsidRPr="00D96FF7">
              <w:rPr>
                <w:rFonts w:ascii="Arial" w:hAnsi="Arial" w:cs="Arial"/>
                <w:noProof/>
                <w:shd w:val="clear" w:color="auto" w:fill="BFBFBF" w:themeFill="background1" w:themeFillShade="BF"/>
              </w:rPr>
              <w:t> </w:t>
            </w:r>
            <w:r w:rsidR="00D96FF7" w:rsidRPr="00D96FF7">
              <w:rPr>
                <w:rFonts w:ascii="Arial" w:hAnsi="Arial" w:cs="Arial"/>
                <w:noProof/>
                <w:shd w:val="clear" w:color="auto" w:fill="BFBFBF" w:themeFill="background1" w:themeFillShade="BF"/>
              </w:rPr>
              <w:t> </w:t>
            </w:r>
            <w:r w:rsidR="00D96FF7" w:rsidRPr="00D96FF7">
              <w:rPr>
                <w:rFonts w:ascii="Arial" w:hAnsi="Arial" w:cs="Arial"/>
                <w:noProof/>
                <w:shd w:val="clear" w:color="auto" w:fill="BFBFBF" w:themeFill="background1" w:themeFillShade="BF"/>
              </w:rPr>
              <w:t> </w:t>
            </w:r>
            <w:r w:rsidR="00D96FF7" w:rsidRPr="00D96FF7">
              <w:rPr>
                <w:rFonts w:ascii="Arial" w:hAnsi="Arial" w:cs="Arial"/>
                <w:noProof/>
                <w:shd w:val="clear" w:color="auto" w:fill="BFBFBF" w:themeFill="background1" w:themeFillShade="BF"/>
              </w:rPr>
              <w:t> </w:t>
            </w:r>
            <w:r w:rsidR="00D96FF7" w:rsidRPr="00D96FF7">
              <w:rPr>
                <w:rFonts w:ascii="Arial" w:hAnsi="Arial" w:cs="Arial"/>
                <w:shd w:val="clear" w:color="auto" w:fill="BFBFBF" w:themeFill="background1" w:themeFillShade="BF"/>
              </w:rPr>
              <w:fldChar w:fldCharType="end"/>
            </w:r>
          </w:p>
          <w:p w14:paraId="107429AE" w14:textId="08A6F3F2" w:rsidR="009F3AF3" w:rsidRPr="007F601B" w:rsidRDefault="009F3AF3" w:rsidP="00656AC9">
            <w:pPr>
              <w:ind w:left="343"/>
              <w:rPr>
                <w:rFonts w:ascii="Arial" w:hAnsi="Arial" w:cs="Arial"/>
                <w:b/>
                <w:sz w:val="24"/>
              </w:rPr>
            </w:pPr>
          </w:p>
        </w:tc>
      </w:tr>
      <w:tr w:rsidR="00D96FF7" w14:paraId="15D50D12" w14:textId="77777777" w:rsidTr="00667687">
        <w:trPr>
          <w:trHeight w:val="288"/>
        </w:trPr>
        <w:tc>
          <w:tcPr>
            <w:tcW w:w="10708" w:type="dxa"/>
            <w:gridSpan w:val="7"/>
            <w:tcBorders>
              <w:top w:val="nil"/>
              <w:left w:val="nil"/>
              <w:bottom w:val="nil"/>
              <w:right w:val="nil"/>
            </w:tcBorders>
          </w:tcPr>
          <w:p w14:paraId="02050673" w14:textId="77777777" w:rsidR="00D96FF7" w:rsidRDefault="00D96FF7" w:rsidP="00D96FF7">
            <w:pPr>
              <w:rPr>
                <w:rFonts w:ascii="Arial" w:hAnsi="Arial" w:cs="Arial"/>
                <w:b/>
              </w:rPr>
            </w:pPr>
            <w:r w:rsidRPr="007F601B">
              <w:rPr>
                <w:rFonts w:ascii="Arial" w:hAnsi="Arial" w:cs="Arial"/>
                <w:b/>
                <w:sz w:val="24"/>
              </w:rPr>
              <w:t>Funding Source(s)</w:t>
            </w:r>
          </w:p>
        </w:tc>
      </w:tr>
      <w:tr w:rsidR="00D96FF7" w14:paraId="6F5AF79F" w14:textId="77777777" w:rsidTr="00D13408">
        <w:trPr>
          <w:gridAfter w:val="1"/>
          <w:wAfter w:w="13" w:type="dxa"/>
          <w:trHeight w:val="525"/>
        </w:trPr>
        <w:tc>
          <w:tcPr>
            <w:tcW w:w="540" w:type="dxa"/>
            <w:tcBorders>
              <w:top w:val="single" w:sz="4" w:space="0" w:color="auto"/>
              <w:left w:val="single" w:sz="4" w:space="0" w:color="auto"/>
              <w:bottom w:val="single" w:sz="4" w:space="0" w:color="auto"/>
              <w:right w:val="single" w:sz="4" w:space="0" w:color="auto"/>
            </w:tcBorders>
            <w:vAlign w:val="bottom"/>
          </w:tcPr>
          <w:p w14:paraId="29633439" w14:textId="19426297" w:rsidR="00D96FF7" w:rsidRPr="00D543C6" w:rsidRDefault="00D96FF7" w:rsidP="00D96FF7">
            <w:pPr>
              <w:pStyle w:val="ListParagraph"/>
              <w:numPr>
                <w:ilvl w:val="0"/>
                <w:numId w:val="8"/>
              </w:numPr>
              <w:ind w:left="336" w:right="431"/>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vAlign w:val="bottom"/>
          </w:tcPr>
          <w:p w14:paraId="5DD74087" w14:textId="77777777" w:rsidR="00D96FF7" w:rsidRPr="00D13408" w:rsidRDefault="00D96FF7" w:rsidP="00D96FF7">
            <w:pPr>
              <w:rPr>
                <w:rFonts w:ascii="Arial" w:hAnsi="Arial" w:cs="Arial"/>
                <w:b/>
                <w:sz w:val="20"/>
                <w:szCs w:val="20"/>
              </w:rPr>
            </w:pPr>
            <w:r w:rsidRPr="00D13408">
              <w:rPr>
                <w:rFonts w:ascii="Arial" w:hAnsi="Arial" w:cs="Arial"/>
                <w:b/>
                <w:sz w:val="20"/>
                <w:szCs w:val="20"/>
              </w:rPr>
              <w:t>eGC1 number</w:t>
            </w:r>
          </w:p>
        </w:tc>
        <w:tc>
          <w:tcPr>
            <w:tcW w:w="2520" w:type="dxa"/>
            <w:tcBorders>
              <w:top w:val="single" w:sz="4" w:space="0" w:color="auto"/>
              <w:left w:val="single" w:sz="4" w:space="0" w:color="auto"/>
              <w:bottom w:val="single" w:sz="4" w:space="0" w:color="auto"/>
              <w:right w:val="single" w:sz="4" w:space="0" w:color="auto"/>
            </w:tcBorders>
            <w:vAlign w:val="bottom"/>
          </w:tcPr>
          <w:p w14:paraId="25D3625F" w14:textId="77777777" w:rsidR="00D96FF7" w:rsidRPr="00D13408" w:rsidRDefault="00D96FF7" w:rsidP="00D96FF7">
            <w:pPr>
              <w:rPr>
                <w:rFonts w:ascii="Arial" w:hAnsi="Arial" w:cs="Arial"/>
                <w:b/>
                <w:sz w:val="20"/>
                <w:szCs w:val="20"/>
              </w:rPr>
            </w:pPr>
            <w:r w:rsidRPr="00D13408">
              <w:rPr>
                <w:rFonts w:ascii="Arial" w:hAnsi="Arial" w:cs="Arial"/>
                <w:b/>
                <w:sz w:val="20"/>
                <w:szCs w:val="20"/>
              </w:rPr>
              <w:t>Funding Agency</w:t>
            </w:r>
          </w:p>
        </w:tc>
        <w:tc>
          <w:tcPr>
            <w:tcW w:w="2880" w:type="dxa"/>
            <w:tcBorders>
              <w:top w:val="single" w:sz="4" w:space="0" w:color="auto"/>
              <w:left w:val="single" w:sz="4" w:space="0" w:color="auto"/>
              <w:bottom w:val="single" w:sz="4" w:space="0" w:color="auto"/>
              <w:right w:val="single" w:sz="4" w:space="0" w:color="auto"/>
            </w:tcBorders>
            <w:vAlign w:val="bottom"/>
          </w:tcPr>
          <w:p w14:paraId="5B47DA17" w14:textId="77777777" w:rsidR="00D13408" w:rsidRDefault="00D96FF7" w:rsidP="00D96FF7">
            <w:pPr>
              <w:rPr>
                <w:rFonts w:ascii="Arial" w:hAnsi="Arial" w:cs="Arial"/>
                <w:b/>
                <w:sz w:val="20"/>
                <w:szCs w:val="20"/>
              </w:rPr>
            </w:pPr>
            <w:r w:rsidRPr="00D13408">
              <w:rPr>
                <w:rFonts w:ascii="Arial" w:hAnsi="Arial" w:cs="Arial"/>
                <w:b/>
                <w:sz w:val="20"/>
                <w:szCs w:val="20"/>
              </w:rPr>
              <w:t xml:space="preserve">Grant/Contract </w:t>
            </w:r>
          </w:p>
          <w:p w14:paraId="39719C7F" w14:textId="39C668C6" w:rsidR="00D96FF7" w:rsidRPr="00D13408" w:rsidRDefault="00D96FF7" w:rsidP="00D96FF7">
            <w:pPr>
              <w:rPr>
                <w:rFonts w:ascii="Arial" w:hAnsi="Arial" w:cs="Arial"/>
                <w:b/>
                <w:sz w:val="20"/>
                <w:szCs w:val="20"/>
              </w:rPr>
            </w:pPr>
            <w:r w:rsidRPr="00D13408">
              <w:rPr>
                <w:rFonts w:ascii="Arial" w:hAnsi="Arial" w:cs="Arial"/>
                <w:b/>
                <w:sz w:val="20"/>
                <w:szCs w:val="20"/>
              </w:rPr>
              <w:t xml:space="preserve">Number or </w:t>
            </w:r>
            <w:r w:rsidR="00D13408">
              <w:rPr>
                <w:rFonts w:ascii="Arial" w:hAnsi="Arial" w:cs="Arial"/>
                <w:b/>
                <w:sz w:val="20"/>
                <w:szCs w:val="20"/>
              </w:rPr>
              <w:t>I</w:t>
            </w:r>
            <w:r w:rsidRPr="00D13408">
              <w:rPr>
                <w:rFonts w:ascii="Arial" w:hAnsi="Arial" w:cs="Arial"/>
                <w:b/>
                <w:sz w:val="20"/>
                <w:szCs w:val="20"/>
              </w:rPr>
              <w:t>dentifier</w:t>
            </w:r>
          </w:p>
        </w:tc>
        <w:tc>
          <w:tcPr>
            <w:tcW w:w="2685" w:type="dxa"/>
            <w:gridSpan w:val="2"/>
            <w:tcBorders>
              <w:top w:val="single" w:sz="4" w:space="0" w:color="auto"/>
              <w:left w:val="single" w:sz="4" w:space="0" w:color="auto"/>
              <w:bottom w:val="single" w:sz="4" w:space="0" w:color="auto"/>
              <w:right w:val="single" w:sz="4" w:space="0" w:color="auto"/>
            </w:tcBorders>
            <w:vAlign w:val="bottom"/>
          </w:tcPr>
          <w:p w14:paraId="39B946ED" w14:textId="77777777" w:rsidR="00D13408" w:rsidRDefault="00D96FF7" w:rsidP="00D96FF7">
            <w:pPr>
              <w:rPr>
                <w:rFonts w:ascii="Arial" w:hAnsi="Arial" w:cs="Arial"/>
                <w:b/>
                <w:sz w:val="20"/>
                <w:szCs w:val="20"/>
              </w:rPr>
            </w:pPr>
            <w:r w:rsidRPr="00D13408">
              <w:rPr>
                <w:rFonts w:ascii="Arial" w:hAnsi="Arial" w:cs="Arial"/>
                <w:b/>
                <w:sz w:val="20"/>
                <w:szCs w:val="20"/>
              </w:rPr>
              <w:t xml:space="preserve">Funding Agency </w:t>
            </w:r>
          </w:p>
          <w:p w14:paraId="0D8CD884" w14:textId="0BAE532B" w:rsidR="00D96FF7" w:rsidRPr="00D13408" w:rsidRDefault="00D96FF7" w:rsidP="00D96FF7">
            <w:pPr>
              <w:rPr>
                <w:rFonts w:ascii="Arial" w:hAnsi="Arial" w:cs="Arial"/>
                <w:b/>
                <w:sz w:val="20"/>
                <w:szCs w:val="20"/>
              </w:rPr>
            </w:pPr>
            <w:r w:rsidRPr="00D13408">
              <w:rPr>
                <w:rFonts w:ascii="Arial" w:hAnsi="Arial" w:cs="Arial"/>
                <w:b/>
                <w:sz w:val="20"/>
                <w:szCs w:val="20"/>
              </w:rPr>
              <w:t>Point of Contact</w:t>
            </w:r>
          </w:p>
        </w:tc>
      </w:tr>
      <w:tr w:rsidR="00D96FF7" w14:paraId="0B6FE561"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0FDA8D65"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4E6F0E44" w14:textId="77777777" w:rsidR="00D96FF7"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158337D9" w14:textId="77777777" w:rsidR="00D96FF7" w:rsidRDefault="00D96FF7" w:rsidP="00D96FF7">
            <w:pP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66023DF2" w14:textId="77777777" w:rsidR="00D96FF7" w:rsidRDefault="00D96FF7" w:rsidP="00D96FF7">
            <w:pP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7F0F5D01" w14:textId="77777777" w:rsidR="00D96FF7" w:rsidRDefault="00D96FF7" w:rsidP="00D96FF7">
            <w:pP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D96FF7" w14:paraId="1265B512"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5EBF7102"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715F5176" w14:textId="77777777" w:rsidR="00D96FF7"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70C4FFBE" w14:textId="77777777" w:rsidR="00D96FF7" w:rsidRDefault="00D96FF7" w:rsidP="00D96FF7">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5094212C" w14:textId="77777777" w:rsidR="00D96FF7" w:rsidRDefault="00D96FF7" w:rsidP="00D96FF7">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5DC96648" w14:textId="77777777" w:rsidR="00D96FF7" w:rsidRDefault="00D96FF7" w:rsidP="00D96FF7">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D96FF7" w14:paraId="7C2E607A"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62E03001"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4D9E869B" w14:textId="77777777" w:rsidR="00D96FF7" w:rsidRPr="006B6A48"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559EC5E5" w14:textId="77777777" w:rsidR="00D96FF7" w:rsidRDefault="00D96FF7" w:rsidP="00D96FF7">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471AB703" w14:textId="77777777" w:rsidR="00D96FF7" w:rsidRDefault="00D96FF7" w:rsidP="00D96FF7">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66EBB93E" w14:textId="77777777" w:rsidR="00D96FF7" w:rsidRDefault="00D96FF7" w:rsidP="00D96FF7">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D96FF7" w14:paraId="319A785F"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1A382A2C"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77B6AB94" w14:textId="77777777" w:rsidR="00D96FF7" w:rsidRPr="006B6A48"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35E1458D" w14:textId="77777777" w:rsidR="00D96FF7" w:rsidRDefault="00D96FF7" w:rsidP="00D96FF7">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1E360492" w14:textId="77777777" w:rsidR="00D96FF7" w:rsidRDefault="00D96FF7" w:rsidP="00D96FF7">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195A206B" w14:textId="77777777" w:rsidR="00D96FF7" w:rsidRDefault="00D96FF7" w:rsidP="00D96FF7">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D96FF7" w14:paraId="0208F607"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0E08A3A4"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7C7A76DB" w14:textId="77777777" w:rsidR="00D96FF7" w:rsidRPr="006B6A48"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012EBD2D" w14:textId="77777777" w:rsidR="00D96FF7" w:rsidRDefault="00D96FF7" w:rsidP="00D96FF7">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791C2682" w14:textId="77777777" w:rsidR="00D96FF7" w:rsidRDefault="00D96FF7" w:rsidP="00D96FF7">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47FE4E26" w14:textId="77777777" w:rsidR="00D96FF7" w:rsidRDefault="00D96FF7" w:rsidP="00D96FF7">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D96FF7" w14:paraId="075079A0" w14:textId="77777777" w:rsidTr="00D13408">
        <w:trPr>
          <w:gridAfter w:val="1"/>
          <w:wAfter w:w="13" w:type="dxa"/>
          <w:trHeight w:val="267"/>
        </w:trPr>
        <w:tc>
          <w:tcPr>
            <w:tcW w:w="540" w:type="dxa"/>
            <w:tcBorders>
              <w:top w:val="single" w:sz="4" w:space="0" w:color="auto"/>
              <w:left w:val="single" w:sz="4" w:space="0" w:color="auto"/>
              <w:bottom w:val="single" w:sz="4" w:space="0" w:color="auto"/>
              <w:right w:val="single" w:sz="4" w:space="0" w:color="auto"/>
            </w:tcBorders>
          </w:tcPr>
          <w:p w14:paraId="2CD32570" w14:textId="77777777" w:rsidR="00D96FF7" w:rsidRPr="001B79BE" w:rsidRDefault="00D96FF7" w:rsidP="00D96FF7">
            <w:pPr>
              <w:jc w:val="center"/>
              <w:rPr>
                <w:rFonts w:ascii="Arial" w:hAnsi="Arial" w:cs="Arial"/>
                <w:shd w:val="clear" w:color="auto" w:fill="BFBFBF" w:themeFill="background1" w:themeFillShade="BF"/>
              </w:rPr>
            </w:pPr>
          </w:p>
        </w:tc>
        <w:tc>
          <w:tcPr>
            <w:tcW w:w="2070" w:type="dxa"/>
            <w:tcBorders>
              <w:top w:val="single" w:sz="4" w:space="0" w:color="auto"/>
              <w:left w:val="single" w:sz="4" w:space="0" w:color="auto"/>
              <w:bottom w:val="single" w:sz="4" w:space="0" w:color="auto"/>
              <w:right w:val="single" w:sz="4" w:space="0" w:color="auto"/>
            </w:tcBorders>
          </w:tcPr>
          <w:p w14:paraId="3B500AB0" w14:textId="77777777" w:rsidR="00D96FF7" w:rsidRDefault="00D96FF7" w:rsidP="00D96FF7">
            <w:pPr>
              <w:rPr>
                <w:rFonts w:ascii="Arial" w:hAnsi="Arial" w:cs="Arial"/>
                <w:shd w:val="clear" w:color="auto" w:fill="BFBFBF" w:themeFill="background1" w:themeFillShade="BF"/>
              </w:rPr>
            </w:pPr>
            <w:r w:rsidRPr="00EB7C6E">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EB7C6E">
              <w:rPr>
                <w:rFonts w:ascii="Arial" w:hAnsi="Arial" w:cs="Arial"/>
                <w:shd w:val="clear" w:color="auto" w:fill="BFBFBF" w:themeFill="background1" w:themeFillShade="BF"/>
              </w:rPr>
              <w:instrText xml:space="preserve"> FORMTEXT </w:instrText>
            </w:r>
            <w:r w:rsidRPr="00EB7C6E">
              <w:rPr>
                <w:rFonts w:ascii="Arial" w:hAnsi="Arial" w:cs="Arial"/>
                <w:shd w:val="clear" w:color="auto" w:fill="BFBFBF" w:themeFill="background1" w:themeFillShade="BF"/>
              </w:rPr>
            </w:r>
            <w:r w:rsidRPr="00EB7C6E">
              <w:rPr>
                <w:rFonts w:ascii="Arial" w:hAnsi="Arial" w:cs="Arial"/>
                <w:shd w:val="clear" w:color="auto" w:fill="BFBFBF" w:themeFill="background1" w:themeFillShade="BF"/>
              </w:rPr>
              <w:fldChar w:fldCharType="separate"/>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noProof/>
                <w:shd w:val="clear" w:color="auto" w:fill="BFBFBF" w:themeFill="background1" w:themeFillShade="BF"/>
              </w:rPr>
              <w:t> </w:t>
            </w:r>
            <w:r w:rsidRPr="00EB7C6E">
              <w:rPr>
                <w:rFonts w:ascii="Arial" w:hAnsi="Arial" w:cs="Arial"/>
                <w:shd w:val="clear" w:color="auto" w:fill="BFBFBF" w:themeFill="background1" w:themeFillShade="BF"/>
              </w:rPr>
              <w:fldChar w:fldCharType="end"/>
            </w:r>
          </w:p>
        </w:tc>
        <w:tc>
          <w:tcPr>
            <w:tcW w:w="2520" w:type="dxa"/>
            <w:tcBorders>
              <w:top w:val="single" w:sz="4" w:space="0" w:color="auto"/>
              <w:left w:val="single" w:sz="4" w:space="0" w:color="auto"/>
              <w:bottom w:val="single" w:sz="4" w:space="0" w:color="auto"/>
              <w:right w:val="single" w:sz="4" w:space="0" w:color="auto"/>
            </w:tcBorders>
          </w:tcPr>
          <w:p w14:paraId="08B6D9FB" w14:textId="77777777" w:rsidR="00D96FF7" w:rsidRDefault="00D96FF7" w:rsidP="00D96FF7">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880" w:type="dxa"/>
            <w:tcBorders>
              <w:top w:val="single" w:sz="4" w:space="0" w:color="auto"/>
              <w:left w:val="single" w:sz="4" w:space="0" w:color="auto"/>
              <w:bottom w:val="single" w:sz="4" w:space="0" w:color="auto"/>
              <w:right w:val="single" w:sz="4" w:space="0" w:color="auto"/>
            </w:tcBorders>
          </w:tcPr>
          <w:p w14:paraId="69D53611" w14:textId="77777777" w:rsidR="00D96FF7" w:rsidRDefault="00D96FF7" w:rsidP="00D96FF7">
            <w:r>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85" w:type="dxa"/>
            <w:gridSpan w:val="2"/>
            <w:tcBorders>
              <w:top w:val="single" w:sz="4" w:space="0" w:color="auto"/>
              <w:left w:val="single" w:sz="4" w:space="0" w:color="auto"/>
              <w:bottom w:val="single" w:sz="4" w:space="0" w:color="auto"/>
              <w:right w:val="single" w:sz="4" w:space="0" w:color="auto"/>
            </w:tcBorders>
          </w:tcPr>
          <w:p w14:paraId="338819BF" w14:textId="77777777" w:rsidR="00D96FF7" w:rsidRDefault="00D96FF7" w:rsidP="00D96FF7">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D96FF7" w14:paraId="6C679536" w14:textId="77777777" w:rsidTr="00667687">
        <w:trPr>
          <w:gridAfter w:val="2"/>
          <w:wAfter w:w="74" w:type="dxa"/>
          <w:trHeight w:val="792"/>
        </w:trPr>
        <w:tc>
          <w:tcPr>
            <w:tcW w:w="10634" w:type="dxa"/>
            <w:gridSpan w:val="5"/>
            <w:tcBorders>
              <w:top w:val="nil"/>
              <w:left w:val="nil"/>
              <w:bottom w:val="nil"/>
              <w:right w:val="nil"/>
            </w:tcBorders>
          </w:tcPr>
          <w:p w14:paraId="444977F9" w14:textId="77777777" w:rsidR="009F3AF3" w:rsidRDefault="009F3AF3" w:rsidP="00D96FF7">
            <w:pPr>
              <w:rPr>
                <w:rFonts w:ascii="Arial" w:hAnsi="Arial" w:cs="Arial"/>
                <w:b/>
                <w:sz w:val="24"/>
              </w:rPr>
            </w:pPr>
          </w:p>
          <w:p w14:paraId="4968B295" w14:textId="51910A6A" w:rsidR="00D96FF7" w:rsidRPr="00B40E43" w:rsidRDefault="00D96FF7" w:rsidP="00D96FF7">
            <w:pPr>
              <w:rPr>
                <w:rFonts w:ascii="Arial" w:hAnsi="Arial" w:cs="Arial"/>
                <w:b/>
              </w:rPr>
            </w:pPr>
            <w:r w:rsidRPr="00B40E43">
              <w:rPr>
                <w:rFonts w:ascii="Arial" w:hAnsi="Arial" w:cs="Arial"/>
                <w:b/>
                <w:sz w:val="24"/>
              </w:rPr>
              <w:t>Research Description</w:t>
            </w:r>
          </w:p>
          <w:p w14:paraId="5097D8DE" w14:textId="344C2C3F" w:rsidR="00D96FF7" w:rsidRPr="003D2450" w:rsidRDefault="00D96FF7" w:rsidP="00D96FF7">
            <w:pPr>
              <w:spacing w:line="276" w:lineRule="auto"/>
              <w:rPr>
                <w:rFonts w:ascii="Arial" w:hAnsi="Arial" w:cs="Arial"/>
                <w:b/>
                <w:sz w:val="20"/>
                <w:szCs w:val="20"/>
              </w:rPr>
            </w:pPr>
            <w:r w:rsidRPr="003D2450">
              <w:rPr>
                <w:rFonts w:ascii="Arial" w:hAnsi="Arial" w:cs="Arial"/>
                <w:sz w:val="20"/>
                <w:szCs w:val="20"/>
              </w:rPr>
              <w:t>In language that scientific colleagues outside of your discipline would understand, please provide a narrative answer to the questions below. Describe your research only as it relates to the biological agents and toxins involved in the research specific to this assessment.</w:t>
            </w:r>
          </w:p>
        </w:tc>
      </w:tr>
      <w:tr w:rsidR="00D96FF7" w14:paraId="0EBD6078" w14:textId="77777777" w:rsidTr="00667687">
        <w:trPr>
          <w:gridAfter w:val="2"/>
          <w:wAfter w:w="74" w:type="dxa"/>
          <w:trHeight w:val="432"/>
        </w:trPr>
        <w:tc>
          <w:tcPr>
            <w:tcW w:w="10634" w:type="dxa"/>
            <w:gridSpan w:val="5"/>
            <w:tcBorders>
              <w:top w:val="nil"/>
              <w:left w:val="nil"/>
              <w:bottom w:val="nil"/>
              <w:right w:val="nil"/>
            </w:tcBorders>
          </w:tcPr>
          <w:p w14:paraId="52D9F5F4" w14:textId="77777777" w:rsidR="00D96FF7" w:rsidRPr="00E55FC0" w:rsidRDefault="00D96FF7" w:rsidP="00D96FF7">
            <w:pPr>
              <w:pStyle w:val="ListParagraph"/>
              <w:numPr>
                <w:ilvl w:val="0"/>
                <w:numId w:val="8"/>
              </w:numPr>
              <w:ind w:left="343"/>
              <w:rPr>
                <w:rFonts w:ascii="Arial" w:hAnsi="Arial" w:cs="Arial"/>
              </w:rPr>
            </w:pPr>
            <w:r w:rsidRPr="00E55FC0">
              <w:rPr>
                <w:rFonts w:ascii="Arial" w:hAnsi="Arial" w:cs="Arial"/>
              </w:rPr>
              <w:t xml:space="preserve">Describe the goals or aims of your research. </w:t>
            </w:r>
            <w:r w:rsidRPr="00E55FC0">
              <w:rPr>
                <w:rFonts w:ascii="Arial" w:hAnsi="Arial" w:cs="Arial"/>
                <w:shd w:val="clear" w:color="auto" w:fill="BFBFBF" w:themeFill="background1" w:themeFillShade="BF"/>
              </w:rPr>
              <w:fldChar w:fldCharType="begin">
                <w:ffData>
                  <w:name w:val=""/>
                  <w:enabled/>
                  <w:calcOnExit w:val="0"/>
                  <w:statusText w:type="text" w:val="Describe the goals or aims of your research."/>
                  <w:textInput/>
                </w:ffData>
              </w:fldChar>
            </w:r>
            <w:r w:rsidRPr="00E55FC0">
              <w:rPr>
                <w:rFonts w:ascii="Arial" w:hAnsi="Arial" w:cs="Arial"/>
                <w:shd w:val="clear" w:color="auto" w:fill="BFBFBF" w:themeFill="background1" w:themeFillShade="BF"/>
              </w:rPr>
              <w:instrText xml:space="preserve"> FORMTEXT </w:instrText>
            </w:r>
            <w:r w:rsidRPr="00E55FC0">
              <w:rPr>
                <w:rFonts w:ascii="Arial" w:hAnsi="Arial" w:cs="Arial"/>
                <w:shd w:val="clear" w:color="auto" w:fill="BFBFBF" w:themeFill="background1" w:themeFillShade="BF"/>
              </w:rPr>
            </w:r>
            <w:r w:rsidRPr="00E55FC0">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E55FC0">
              <w:rPr>
                <w:rFonts w:ascii="Arial" w:hAnsi="Arial" w:cs="Arial"/>
                <w:shd w:val="clear" w:color="auto" w:fill="BFBFBF" w:themeFill="background1" w:themeFillShade="BF"/>
              </w:rPr>
              <w:fldChar w:fldCharType="end"/>
            </w:r>
          </w:p>
        </w:tc>
      </w:tr>
      <w:tr w:rsidR="00D96FF7" w14:paraId="11675F33" w14:textId="77777777" w:rsidTr="00667687">
        <w:trPr>
          <w:gridAfter w:val="2"/>
          <w:wAfter w:w="74" w:type="dxa"/>
          <w:trHeight w:val="432"/>
        </w:trPr>
        <w:tc>
          <w:tcPr>
            <w:tcW w:w="10634" w:type="dxa"/>
            <w:gridSpan w:val="5"/>
            <w:tcBorders>
              <w:top w:val="nil"/>
              <w:left w:val="nil"/>
              <w:bottom w:val="nil"/>
              <w:right w:val="nil"/>
            </w:tcBorders>
          </w:tcPr>
          <w:p w14:paraId="063DF186" w14:textId="77777777" w:rsidR="00D96FF7" w:rsidRPr="00E55FC0" w:rsidRDefault="00D96FF7" w:rsidP="00D96FF7">
            <w:pPr>
              <w:pStyle w:val="ListParagraph"/>
              <w:numPr>
                <w:ilvl w:val="0"/>
                <w:numId w:val="8"/>
              </w:numPr>
              <w:ind w:left="343"/>
              <w:rPr>
                <w:rFonts w:ascii="Arial" w:hAnsi="Arial" w:cs="Arial"/>
              </w:rPr>
            </w:pPr>
            <w:r w:rsidRPr="00E55FC0">
              <w:rPr>
                <w:rFonts w:ascii="Arial" w:hAnsi="Arial" w:cs="Arial"/>
              </w:rPr>
              <w:t xml:space="preserve">Describe the experimental manipulations you will perform. </w:t>
            </w:r>
            <w:r w:rsidRPr="00E55FC0">
              <w:rPr>
                <w:rFonts w:ascii="Arial" w:hAnsi="Arial" w:cs="Arial"/>
                <w:shd w:val="clear" w:color="auto" w:fill="BFBFBF" w:themeFill="background1" w:themeFillShade="BF"/>
              </w:rPr>
              <w:fldChar w:fldCharType="begin">
                <w:ffData>
                  <w:name w:val=""/>
                  <w:enabled/>
                  <w:calcOnExit w:val="0"/>
                  <w:statusText w:type="text" w:val="Describe the experimental manipulations you will perform."/>
                  <w:textInput/>
                </w:ffData>
              </w:fldChar>
            </w:r>
            <w:r w:rsidRPr="00E55FC0">
              <w:rPr>
                <w:rFonts w:ascii="Arial" w:hAnsi="Arial" w:cs="Arial"/>
                <w:shd w:val="clear" w:color="auto" w:fill="BFBFBF" w:themeFill="background1" w:themeFillShade="BF"/>
              </w:rPr>
              <w:instrText xml:space="preserve"> FORMTEXT </w:instrText>
            </w:r>
            <w:r w:rsidRPr="00E55FC0">
              <w:rPr>
                <w:rFonts w:ascii="Arial" w:hAnsi="Arial" w:cs="Arial"/>
                <w:shd w:val="clear" w:color="auto" w:fill="BFBFBF" w:themeFill="background1" w:themeFillShade="BF"/>
              </w:rPr>
            </w:r>
            <w:r w:rsidRPr="00E55FC0">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E55FC0">
              <w:rPr>
                <w:rFonts w:ascii="Arial" w:hAnsi="Arial" w:cs="Arial"/>
                <w:shd w:val="clear" w:color="auto" w:fill="BFBFBF" w:themeFill="background1" w:themeFillShade="BF"/>
              </w:rPr>
              <w:fldChar w:fldCharType="end"/>
            </w:r>
          </w:p>
        </w:tc>
      </w:tr>
      <w:tr w:rsidR="00D96FF7" w14:paraId="31A3208E" w14:textId="77777777" w:rsidTr="00667687">
        <w:trPr>
          <w:gridAfter w:val="2"/>
          <w:wAfter w:w="74" w:type="dxa"/>
          <w:trHeight w:val="432"/>
        </w:trPr>
        <w:tc>
          <w:tcPr>
            <w:tcW w:w="10634" w:type="dxa"/>
            <w:gridSpan w:val="5"/>
            <w:tcBorders>
              <w:top w:val="nil"/>
              <w:left w:val="nil"/>
              <w:bottom w:val="nil"/>
              <w:right w:val="nil"/>
            </w:tcBorders>
          </w:tcPr>
          <w:p w14:paraId="53885EA1" w14:textId="77777777" w:rsidR="00D96FF7" w:rsidRPr="00E55FC0" w:rsidRDefault="00D96FF7" w:rsidP="00D96FF7">
            <w:pPr>
              <w:pStyle w:val="ListParagraph"/>
              <w:numPr>
                <w:ilvl w:val="0"/>
                <w:numId w:val="8"/>
              </w:numPr>
              <w:ind w:left="343"/>
              <w:rPr>
                <w:rFonts w:ascii="Arial" w:hAnsi="Arial" w:cs="Arial"/>
              </w:rPr>
            </w:pPr>
            <w:r w:rsidRPr="00E55FC0">
              <w:rPr>
                <w:rFonts w:ascii="Arial" w:hAnsi="Arial" w:cs="Arial"/>
              </w:rPr>
              <w:t xml:space="preserve">Describe the anticipated outcome of your research. </w:t>
            </w:r>
            <w:r w:rsidRPr="00E55FC0">
              <w:rPr>
                <w:rFonts w:ascii="Arial" w:hAnsi="Arial" w:cs="Arial"/>
                <w:shd w:val="clear" w:color="auto" w:fill="BFBFBF" w:themeFill="background1" w:themeFillShade="BF"/>
              </w:rPr>
              <w:fldChar w:fldCharType="begin">
                <w:ffData>
                  <w:name w:val=""/>
                  <w:enabled/>
                  <w:calcOnExit w:val="0"/>
                  <w:statusText w:type="text" w:val="Describe the anticipated outcome of your research."/>
                  <w:textInput/>
                </w:ffData>
              </w:fldChar>
            </w:r>
            <w:r w:rsidRPr="00E55FC0">
              <w:rPr>
                <w:rFonts w:ascii="Arial" w:hAnsi="Arial" w:cs="Arial"/>
                <w:shd w:val="clear" w:color="auto" w:fill="BFBFBF" w:themeFill="background1" w:themeFillShade="BF"/>
              </w:rPr>
              <w:instrText xml:space="preserve"> FORMTEXT </w:instrText>
            </w:r>
            <w:r w:rsidRPr="00E55FC0">
              <w:rPr>
                <w:rFonts w:ascii="Arial" w:hAnsi="Arial" w:cs="Arial"/>
                <w:shd w:val="clear" w:color="auto" w:fill="BFBFBF" w:themeFill="background1" w:themeFillShade="BF"/>
              </w:rPr>
            </w:r>
            <w:r w:rsidRPr="00E55FC0">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E55FC0">
              <w:rPr>
                <w:rFonts w:ascii="Arial" w:hAnsi="Arial" w:cs="Arial"/>
                <w:shd w:val="clear" w:color="auto" w:fill="BFBFBF" w:themeFill="background1" w:themeFillShade="BF"/>
              </w:rPr>
              <w:fldChar w:fldCharType="end"/>
            </w:r>
          </w:p>
        </w:tc>
      </w:tr>
    </w:tbl>
    <w:p w14:paraId="02A7EA3F" w14:textId="77777777" w:rsidR="00C934C7" w:rsidRDefault="00C934C7" w:rsidP="00E84799">
      <w:pPr>
        <w:rPr>
          <w:rFonts w:ascii="Arial" w:hAnsi="Arial" w:cs="Arial"/>
          <w:b/>
          <w:sz w:val="14"/>
          <w:szCs w:val="32"/>
        </w:rPr>
      </w:pPr>
    </w:p>
    <w:p w14:paraId="755D8D67" w14:textId="77777777" w:rsidR="00667687" w:rsidRDefault="00667687">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ssessment of Experimental effects"/>
      </w:tblPr>
      <w:tblGrid>
        <w:gridCol w:w="533"/>
        <w:gridCol w:w="7"/>
        <w:gridCol w:w="450"/>
        <w:gridCol w:w="50"/>
        <w:gridCol w:w="527"/>
        <w:gridCol w:w="447"/>
        <w:gridCol w:w="8734"/>
      </w:tblGrid>
      <w:tr w:rsidR="00B57A42" w14:paraId="24A555E6" w14:textId="77777777" w:rsidTr="0050346E">
        <w:trPr>
          <w:trHeight w:val="1350"/>
        </w:trPr>
        <w:tc>
          <w:tcPr>
            <w:tcW w:w="10748" w:type="dxa"/>
            <w:gridSpan w:val="7"/>
            <w:tcBorders>
              <w:top w:val="nil"/>
              <w:left w:val="nil"/>
              <w:bottom w:val="nil"/>
              <w:right w:val="nil"/>
            </w:tcBorders>
          </w:tcPr>
          <w:p w14:paraId="61203BAD" w14:textId="07BCE9AF" w:rsidR="00B57A42" w:rsidRPr="00B40E43" w:rsidRDefault="00B57A42" w:rsidP="00B40E43">
            <w:pPr>
              <w:rPr>
                <w:rFonts w:ascii="Arial" w:hAnsi="Arial" w:cs="Arial"/>
                <w:b/>
                <w:sz w:val="24"/>
              </w:rPr>
            </w:pPr>
            <w:r w:rsidRPr="00B40E43">
              <w:rPr>
                <w:rFonts w:ascii="Arial" w:hAnsi="Arial" w:cs="Arial"/>
                <w:b/>
                <w:sz w:val="24"/>
              </w:rPr>
              <w:lastRenderedPageBreak/>
              <w:t>Category 2 Research</w:t>
            </w:r>
            <w:r w:rsidR="009F3AF3">
              <w:rPr>
                <w:rFonts w:ascii="Arial" w:hAnsi="Arial" w:cs="Arial"/>
                <w:b/>
                <w:sz w:val="24"/>
              </w:rPr>
              <w:t xml:space="preserve"> Assessment</w:t>
            </w:r>
          </w:p>
          <w:p w14:paraId="7750CF85" w14:textId="77777777" w:rsidR="00667687" w:rsidRPr="00667687" w:rsidRDefault="00667687" w:rsidP="00B57A42">
            <w:pPr>
              <w:rPr>
                <w:rFonts w:ascii="Arial" w:hAnsi="Arial" w:cs="Arial"/>
                <w:bCs/>
                <w:sz w:val="8"/>
                <w:szCs w:val="8"/>
              </w:rPr>
            </w:pPr>
          </w:p>
          <w:p w14:paraId="3B6173D4" w14:textId="143B9D3B" w:rsidR="00B57A42" w:rsidRPr="0050346E" w:rsidRDefault="009D1868" w:rsidP="00B57A42">
            <w:pPr>
              <w:rPr>
                <w:rFonts w:ascii="Arial" w:hAnsi="Arial" w:cs="Arial"/>
                <w:bCs/>
              </w:rPr>
            </w:pPr>
            <w:r w:rsidRPr="0050346E">
              <w:rPr>
                <w:rFonts w:ascii="Arial" w:hAnsi="Arial" w:cs="Arial"/>
                <w:bCs/>
              </w:rPr>
              <w:t>Questions 7-</w:t>
            </w:r>
            <w:r w:rsidR="008239BB" w:rsidRPr="0050346E">
              <w:rPr>
                <w:rFonts w:ascii="Arial" w:hAnsi="Arial" w:cs="Arial"/>
                <w:bCs/>
              </w:rPr>
              <w:t>9</w:t>
            </w:r>
            <w:r w:rsidRPr="0050346E">
              <w:rPr>
                <w:rFonts w:ascii="Arial" w:hAnsi="Arial" w:cs="Arial"/>
                <w:bCs/>
              </w:rPr>
              <w:t xml:space="preserve"> are used to assess research for Category 2 or Pathogen with Enhanced Pandemic Potential (PEPP). Answer all questions and explain your answer even if answered “no.”</w:t>
            </w:r>
            <w:r w:rsidR="00E87479" w:rsidRPr="0050346E">
              <w:rPr>
                <w:rFonts w:ascii="Arial" w:hAnsi="Arial" w:cs="Arial"/>
                <w:bCs/>
              </w:rPr>
              <w:t xml:space="preserve"> Use </w:t>
            </w:r>
            <w:r w:rsidR="007B6778">
              <w:rPr>
                <w:rFonts w:ascii="Arial" w:hAnsi="Arial" w:cs="Arial"/>
                <w:bCs/>
              </w:rPr>
              <w:t>a</w:t>
            </w:r>
            <w:r w:rsidR="00E87479" w:rsidRPr="0050346E">
              <w:rPr>
                <w:rFonts w:ascii="Arial" w:hAnsi="Arial" w:cs="Arial"/>
                <w:bCs/>
              </w:rPr>
              <w:t xml:space="preserve"> </w:t>
            </w:r>
            <w:r w:rsidR="007B6778">
              <w:rPr>
                <w:rFonts w:ascii="Arial" w:hAnsi="Arial" w:cs="Arial"/>
                <w:bCs/>
              </w:rPr>
              <w:t>n</w:t>
            </w:r>
            <w:r w:rsidR="007B6778">
              <w:rPr>
                <w:rFonts w:ascii="Arial" w:hAnsi="Arial" w:cs="Arial"/>
              </w:rPr>
              <w:t xml:space="preserve">ew or </w:t>
            </w:r>
            <w:r w:rsidR="00E87479" w:rsidRPr="0050346E">
              <w:rPr>
                <w:rFonts w:ascii="Arial" w:hAnsi="Arial" w:cs="Arial"/>
                <w:bCs/>
              </w:rPr>
              <w:t xml:space="preserve">completed </w:t>
            </w:r>
            <w:hyperlink r:id="rId22" w:history="1">
              <w:r w:rsidR="00E87479" w:rsidRPr="007B6778">
                <w:rPr>
                  <w:rStyle w:val="Hyperlink"/>
                  <w:rFonts w:ascii="Arial" w:hAnsi="Arial" w:cs="Arial"/>
                  <w:bCs/>
                </w:rPr>
                <w:t>Self-Assessment Worksheet for DURC-PEPP</w:t>
              </w:r>
            </w:hyperlink>
            <w:r w:rsidR="00E87479" w:rsidRPr="0050346E">
              <w:rPr>
                <w:rFonts w:ascii="Arial" w:hAnsi="Arial" w:cs="Arial"/>
                <w:bCs/>
              </w:rPr>
              <w:t xml:space="preserve"> for more detailed assessment descriptions.</w:t>
            </w:r>
          </w:p>
        </w:tc>
      </w:tr>
      <w:tr w:rsidR="00817B4B" w14:paraId="58FCD081" w14:textId="77777777" w:rsidTr="0050346E">
        <w:trPr>
          <w:trHeight w:val="810"/>
        </w:trPr>
        <w:tc>
          <w:tcPr>
            <w:tcW w:w="10748" w:type="dxa"/>
            <w:gridSpan w:val="7"/>
            <w:tcBorders>
              <w:top w:val="nil"/>
              <w:left w:val="nil"/>
              <w:bottom w:val="nil"/>
              <w:right w:val="nil"/>
            </w:tcBorders>
          </w:tcPr>
          <w:p w14:paraId="498A4819" w14:textId="65A89515" w:rsidR="00817B4B" w:rsidRPr="00721ADE" w:rsidRDefault="00817B4B" w:rsidP="00817B4B">
            <w:pPr>
              <w:pStyle w:val="ListParagraph"/>
              <w:numPr>
                <w:ilvl w:val="0"/>
                <w:numId w:val="8"/>
              </w:numPr>
              <w:ind w:left="376"/>
              <w:rPr>
                <w:rFonts w:ascii="Arial" w:hAnsi="Arial" w:cs="Arial"/>
              </w:rPr>
            </w:pPr>
            <w:r w:rsidRPr="00817B4B">
              <w:rPr>
                <w:rFonts w:ascii="Arial" w:hAnsi="Arial" w:cs="Arial"/>
              </w:rPr>
              <w:t xml:space="preserve">Does your research involve a pathogen with pandemic potential (PPP) or is it reasonably anticipated to result in a PPP? </w:t>
            </w:r>
            <w:r w:rsidRPr="00721ADE">
              <w:rPr>
                <w:rFonts w:ascii="Arial" w:hAnsi="Arial" w:cs="Arial"/>
              </w:rPr>
              <w:t xml:space="preserve">A PPP is a pathogen that is likely capable of wide and uncontrollable spread in a human </w:t>
            </w:r>
            <w:r>
              <w:rPr>
                <w:rFonts w:ascii="Arial" w:hAnsi="Arial" w:cs="Arial"/>
              </w:rPr>
              <w:t>population and would likely cause moderate to severe disease and/or mortality in humans.</w:t>
            </w:r>
          </w:p>
        </w:tc>
      </w:tr>
      <w:tr w:rsidR="008239BB" w14:paraId="3EBC7711" w14:textId="77777777" w:rsidTr="0050346E">
        <w:trPr>
          <w:trHeight w:val="108"/>
        </w:trPr>
        <w:tc>
          <w:tcPr>
            <w:tcW w:w="533" w:type="dxa"/>
            <w:tcBorders>
              <w:top w:val="nil"/>
              <w:left w:val="nil"/>
              <w:bottom w:val="nil"/>
              <w:right w:val="nil"/>
            </w:tcBorders>
          </w:tcPr>
          <w:p w14:paraId="594F3AF3" w14:textId="77777777" w:rsidR="008239BB" w:rsidRDefault="008239BB" w:rsidP="008239BB">
            <w:pPr>
              <w:ind w:left="1422"/>
              <w:rPr>
                <w:rFonts w:ascii="Arial" w:hAnsi="Arial" w:cs="Arial"/>
              </w:rPr>
            </w:pPr>
          </w:p>
        </w:tc>
        <w:tc>
          <w:tcPr>
            <w:tcW w:w="507" w:type="dxa"/>
            <w:gridSpan w:val="3"/>
            <w:tcBorders>
              <w:top w:val="nil"/>
              <w:left w:val="nil"/>
              <w:bottom w:val="nil"/>
              <w:right w:val="nil"/>
            </w:tcBorders>
          </w:tcPr>
          <w:p w14:paraId="4F956B52" w14:textId="77777777" w:rsidR="008239BB" w:rsidRDefault="008239BB" w:rsidP="008239BB">
            <w:pPr>
              <w:ind w:left="1422"/>
              <w:rPr>
                <w:rFonts w:ascii="Arial" w:hAnsi="Arial" w:cs="Arial"/>
              </w:rPr>
            </w:pPr>
          </w:p>
        </w:tc>
        <w:tc>
          <w:tcPr>
            <w:tcW w:w="527" w:type="dxa"/>
            <w:tcBorders>
              <w:top w:val="nil"/>
              <w:left w:val="nil"/>
              <w:bottom w:val="nil"/>
              <w:right w:val="nil"/>
            </w:tcBorders>
            <w:vAlign w:val="bottom"/>
          </w:tcPr>
          <w:p w14:paraId="324309F9" w14:textId="70D7C8EE" w:rsidR="008239BB" w:rsidRDefault="008239BB" w:rsidP="00817B4B">
            <w:pPr>
              <w:pStyle w:val="ListParagraph"/>
              <w:ind w:left="0"/>
              <w:jc w:val="center"/>
              <w:rPr>
                <w:rFonts w:ascii="Arial" w:hAnsi="Arial" w:cs="Arial"/>
              </w:rPr>
            </w:pPr>
            <w:r w:rsidRPr="008239BB">
              <w:rPr>
                <w:rFonts w:ascii="Arial" w:hAnsi="Arial" w:cs="Arial"/>
                <w:sz w:val="18"/>
                <w:szCs w:val="18"/>
              </w:rPr>
              <w:t>Yes</w:t>
            </w:r>
          </w:p>
        </w:tc>
        <w:tc>
          <w:tcPr>
            <w:tcW w:w="447" w:type="dxa"/>
            <w:tcBorders>
              <w:top w:val="nil"/>
              <w:left w:val="nil"/>
              <w:bottom w:val="nil"/>
              <w:right w:val="nil"/>
            </w:tcBorders>
            <w:vAlign w:val="bottom"/>
          </w:tcPr>
          <w:p w14:paraId="50E25F7C" w14:textId="525295E4" w:rsidR="008239BB" w:rsidRPr="008239BB" w:rsidRDefault="008239BB" w:rsidP="00817B4B">
            <w:pPr>
              <w:pStyle w:val="ListParagraph"/>
              <w:ind w:left="0"/>
              <w:jc w:val="center"/>
              <w:rPr>
                <w:rFonts w:ascii="Arial" w:hAnsi="Arial" w:cs="Arial"/>
                <w:sz w:val="18"/>
                <w:szCs w:val="18"/>
              </w:rPr>
            </w:pPr>
            <w:r w:rsidRPr="008239BB">
              <w:rPr>
                <w:rFonts w:ascii="Arial" w:hAnsi="Arial" w:cs="Arial"/>
                <w:sz w:val="18"/>
                <w:szCs w:val="18"/>
              </w:rPr>
              <w:t>No</w:t>
            </w:r>
          </w:p>
        </w:tc>
        <w:tc>
          <w:tcPr>
            <w:tcW w:w="8734" w:type="dxa"/>
            <w:tcBorders>
              <w:top w:val="nil"/>
              <w:left w:val="nil"/>
              <w:bottom w:val="nil"/>
              <w:right w:val="nil"/>
            </w:tcBorders>
          </w:tcPr>
          <w:p w14:paraId="39E5C4D2" w14:textId="293109BC" w:rsidR="008239BB" w:rsidRDefault="008239BB" w:rsidP="008239BB">
            <w:pPr>
              <w:ind w:left="1422"/>
              <w:rPr>
                <w:rFonts w:ascii="Arial" w:hAnsi="Arial" w:cs="Arial"/>
              </w:rPr>
            </w:pPr>
          </w:p>
        </w:tc>
      </w:tr>
      <w:tr w:rsidR="008239BB" w14:paraId="56BA99B2" w14:textId="77777777" w:rsidTr="0050346E">
        <w:trPr>
          <w:trHeight w:val="377"/>
        </w:trPr>
        <w:tc>
          <w:tcPr>
            <w:tcW w:w="533" w:type="dxa"/>
            <w:tcBorders>
              <w:top w:val="nil"/>
              <w:left w:val="nil"/>
              <w:bottom w:val="nil"/>
              <w:right w:val="nil"/>
            </w:tcBorders>
          </w:tcPr>
          <w:p w14:paraId="1D379767" w14:textId="77777777" w:rsidR="008239BB" w:rsidRDefault="008239BB" w:rsidP="008239BB">
            <w:pPr>
              <w:ind w:left="1422"/>
              <w:rPr>
                <w:rFonts w:ascii="Arial" w:hAnsi="Arial" w:cs="Arial"/>
              </w:rPr>
            </w:pPr>
          </w:p>
        </w:tc>
        <w:tc>
          <w:tcPr>
            <w:tcW w:w="507" w:type="dxa"/>
            <w:gridSpan w:val="3"/>
            <w:tcBorders>
              <w:top w:val="nil"/>
              <w:left w:val="nil"/>
              <w:bottom w:val="nil"/>
              <w:right w:val="nil"/>
            </w:tcBorders>
          </w:tcPr>
          <w:p w14:paraId="78B803CF" w14:textId="77777777" w:rsidR="008239BB" w:rsidRDefault="008239BB" w:rsidP="008239BB">
            <w:pPr>
              <w:ind w:left="1422"/>
              <w:rPr>
                <w:rFonts w:ascii="Arial" w:hAnsi="Arial" w:cs="Arial"/>
              </w:rPr>
            </w:pPr>
          </w:p>
        </w:tc>
        <w:tc>
          <w:tcPr>
            <w:tcW w:w="527" w:type="dxa"/>
            <w:tcBorders>
              <w:top w:val="nil"/>
              <w:left w:val="nil"/>
              <w:bottom w:val="nil"/>
              <w:right w:val="nil"/>
            </w:tcBorders>
          </w:tcPr>
          <w:p w14:paraId="467721A5" w14:textId="62049A4B" w:rsidR="008239BB" w:rsidRDefault="007C5CC3" w:rsidP="00817B4B">
            <w:pPr>
              <w:jc w:val="center"/>
              <w:rPr>
                <w:rFonts w:ascii="Arial" w:hAnsi="Arial" w:cs="Arial"/>
              </w:rPr>
            </w:pPr>
            <w:sdt>
              <w:sdtPr>
                <w:rPr>
                  <w:rFonts w:ascii="Arial" w:hAnsi="Arial" w:cs="Arial"/>
                </w:rPr>
                <w:id w:val="1177465183"/>
                <w14:checkbox>
                  <w14:checked w14:val="0"/>
                  <w14:checkedState w14:val="2612" w14:font="MS Gothic"/>
                  <w14:uncheckedState w14:val="2610" w14:font="MS Gothic"/>
                </w14:checkbox>
              </w:sdtPr>
              <w:sdtEndPr/>
              <w:sdtContent>
                <w:r w:rsidR="008239BB" w:rsidRPr="00817B4B">
                  <w:rPr>
                    <w:rFonts w:ascii="Segoe UI Symbol" w:hAnsi="Segoe UI Symbol" w:cs="Segoe UI Symbol"/>
                  </w:rPr>
                  <w:t>☐</w:t>
                </w:r>
              </w:sdtContent>
            </w:sdt>
          </w:p>
        </w:tc>
        <w:tc>
          <w:tcPr>
            <w:tcW w:w="447" w:type="dxa"/>
            <w:tcBorders>
              <w:top w:val="nil"/>
              <w:left w:val="nil"/>
              <w:bottom w:val="nil"/>
              <w:right w:val="nil"/>
            </w:tcBorders>
          </w:tcPr>
          <w:p w14:paraId="6352A41C" w14:textId="64CAB275" w:rsidR="008239BB" w:rsidRDefault="007C5CC3" w:rsidP="00817B4B">
            <w:pPr>
              <w:jc w:val="center"/>
              <w:rPr>
                <w:rFonts w:ascii="Arial" w:hAnsi="Arial" w:cs="Arial"/>
              </w:rPr>
            </w:pPr>
            <w:sdt>
              <w:sdtPr>
                <w:rPr>
                  <w:rFonts w:ascii="Arial" w:hAnsi="Arial" w:cs="Arial"/>
                </w:rPr>
                <w:id w:val="-237097883"/>
                <w14:checkbox>
                  <w14:checked w14:val="0"/>
                  <w14:checkedState w14:val="2612" w14:font="MS Gothic"/>
                  <w14:uncheckedState w14:val="2610" w14:font="MS Gothic"/>
                </w14:checkbox>
              </w:sdtPr>
              <w:sdtEndPr/>
              <w:sdtContent>
                <w:r w:rsidR="00817B4B">
                  <w:rPr>
                    <w:rFonts w:ascii="MS Gothic" w:eastAsia="MS Gothic" w:hAnsi="MS Gothic" w:cs="Arial" w:hint="eastAsia"/>
                  </w:rPr>
                  <w:t>☐</w:t>
                </w:r>
              </w:sdtContent>
            </w:sdt>
          </w:p>
        </w:tc>
        <w:tc>
          <w:tcPr>
            <w:tcW w:w="8734" w:type="dxa"/>
            <w:tcBorders>
              <w:top w:val="nil"/>
              <w:left w:val="nil"/>
              <w:bottom w:val="nil"/>
              <w:right w:val="nil"/>
            </w:tcBorders>
          </w:tcPr>
          <w:p w14:paraId="746EB8F6" w14:textId="672FCE71" w:rsidR="008239BB" w:rsidRDefault="008239BB" w:rsidP="00817B4B">
            <w:pPr>
              <w:pStyle w:val="ListParagraph"/>
              <w:numPr>
                <w:ilvl w:val="0"/>
                <w:numId w:val="5"/>
              </w:numPr>
              <w:ind w:left="342"/>
              <w:rPr>
                <w:rFonts w:ascii="Arial" w:hAnsi="Arial" w:cs="Arial"/>
              </w:rPr>
            </w:pPr>
            <w:r>
              <w:rPr>
                <w:rFonts w:ascii="Arial" w:hAnsi="Arial" w:cs="Arial"/>
              </w:rPr>
              <w:t xml:space="preserve">Modifying any pathogen to result in a PPP? Explain: </w:t>
            </w:r>
            <w:r w:rsidR="00817B4B">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817B4B">
              <w:rPr>
                <w:rFonts w:ascii="Arial" w:hAnsi="Arial" w:cs="Arial"/>
                <w:shd w:val="clear" w:color="auto" w:fill="BFBFBF" w:themeFill="background1" w:themeFillShade="BF"/>
              </w:rPr>
              <w:instrText xml:space="preserve"> FORMTEXT </w:instrText>
            </w:r>
            <w:r w:rsidR="00817B4B">
              <w:rPr>
                <w:rFonts w:ascii="Arial" w:hAnsi="Arial" w:cs="Arial"/>
                <w:shd w:val="clear" w:color="auto" w:fill="BFBFBF" w:themeFill="background1" w:themeFillShade="BF"/>
              </w:rPr>
            </w:r>
            <w:r w:rsidR="00817B4B">
              <w:rPr>
                <w:rFonts w:ascii="Arial" w:hAnsi="Arial" w:cs="Arial"/>
                <w:shd w:val="clear" w:color="auto" w:fill="BFBFBF" w:themeFill="background1" w:themeFillShade="BF"/>
              </w:rPr>
              <w:fldChar w:fldCharType="separate"/>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shd w:val="clear" w:color="auto" w:fill="BFBFBF" w:themeFill="background1" w:themeFillShade="BF"/>
              </w:rPr>
              <w:fldChar w:fldCharType="end"/>
            </w:r>
          </w:p>
        </w:tc>
      </w:tr>
      <w:tr w:rsidR="008239BB" w14:paraId="5CA446A3" w14:textId="77777777" w:rsidTr="0050346E">
        <w:trPr>
          <w:trHeight w:val="350"/>
        </w:trPr>
        <w:tc>
          <w:tcPr>
            <w:tcW w:w="533" w:type="dxa"/>
            <w:tcBorders>
              <w:top w:val="nil"/>
              <w:left w:val="nil"/>
              <w:bottom w:val="nil"/>
              <w:right w:val="nil"/>
            </w:tcBorders>
          </w:tcPr>
          <w:p w14:paraId="72AE6CF3" w14:textId="77777777" w:rsidR="008239BB" w:rsidRDefault="008239BB" w:rsidP="008239BB">
            <w:pPr>
              <w:ind w:left="1422"/>
              <w:rPr>
                <w:rFonts w:ascii="Arial" w:hAnsi="Arial" w:cs="Arial"/>
              </w:rPr>
            </w:pPr>
          </w:p>
        </w:tc>
        <w:tc>
          <w:tcPr>
            <w:tcW w:w="507" w:type="dxa"/>
            <w:gridSpan w:val="3"/>
            <w:tcBorders>
              <w:top w:val="nil"/>
              <w:left w:val="nil"/>
              <w:bottom w:val="nil"/>
              <w:right w:val="nil"/>
            </w:tcBorders>
          </w:tcPr>
          <w:p w14:paraId="28969925" w14:textId="77777777" w:rsidR="008239BB" w:rsidRDefault="008239BB" w:rsidP="008239BB">
            <w:pPr>
              <w:ind w:left="1422"/>
              <w:rPr>
                <w:rFonts w:ascii="Arial" w:hAnsi="Arial" w:cs="Arial"/>
              </w:rPr>
            </w:pPr>
          </w:p>
        </w:tc>
        <w:tc>
          <w:tcPr>
            <w:tcW w:w="527" w:type="dxa"/>
            <w:tcBorders>
              <w:top w:val="nil"/>
              <w:left w:val="nil"/>
              <w:bottom w:val="nil"/>
              <w:right w:val="nil"/>
            </w:tcBorders>
          </w:tcPr>
          <w:p w14:paraId="347DE574" w14:textId="25809C5A" w:rsidR="008239BB" w:rsidRDefault="007C5CC3" w:rsidP="00817B4B">
            <w:pPr>
              <w:jc w:val="center"/>
              <w:rPr>
                <w:rFonts w:ascii="Arial" w:hAnsi="Arial" w:cs="Arial"/>
              </w:rPr>
            </w:pPr>
            <w:sdt>
              <w:sdtPr>
                <w:rPr>
                  <w:rFonts w:ascii="Arial" w:hAnsi="Arial" w:cs="Arial"/>
                </w:rPr>
                <w:id w:val="-1769537577"/>
                <w14:checkbox>
                  <w14:checked w14:val="0"/>
                  <w14:checkedState w14:val="2612" w14:font="MS Gothic"/>
                  <w14:uncheckedState w14:val="2610" w14:font="MS Gothic"/>
                </w14:checkbox>
              </w:sdtPr>
              <w:sdtEndPr/>
              <w:sdtContent>
                <w:r w:rsidR="008239BB" w:rsidRPr="00817B4B">
                  <w:rPr>
                    <w:rFonts w:ascii="Segoe UI Symbol" w:hAnsi="Segoe UI Symbol" w:cs="Segoe UI Symbol"/>
                  </w:rPr>
                  <w:t>☐</w:t>
                </w:r>
              </w:sdtContent>
            </w:sdt>
          </w:p>
        </w:tc>
        <w:tc>
          <w:tcPr>
            <w:tcW w:w="447" w:type="dxa"/>
            <w:tcBorders>
              <w:top w:val="nil"/>
              <w:left w:val="nil"/>
              <w:bottom w:val="nil"/>
              <w:right w:val="nil"/>
            </w:tcBorders>
          </w:tcPr>
          <w:p w14:paraId="5CD851C7" w14:textId="4B7AAEDE" w:rsidR="008239BB" w:rsidRDefault="007C5CC3" w:rsidP="00817B4B">
            <w:pPr>
              <w:jc w:val="center"/>
              <w:rPr>
                <w:rFonts w:ascii="Arial" w:hAnsi="Arial" w:cs="Arial"/>
              </w:rPr>
            </w:pPr>
            <w:sdt>
              <w:sdtPr>
                <w:rPr>
                  <w:rFonts w:ascii="Arial" w:hAnsi="Arial" w:cs="Arial"/>
                </w:rPr>
                <w:id w:val="-1544207994"/>
                <w14:checkbox>
                  <w14:checked w14:val="0"/>
                  <w14:checkedState w14:val="2612" w14:font="MS Gothic"/>
                  <w14:uncheckedState w14:val="2610" w14:font="MS Gothic"/>
                </w14:checkbox>
              </w:sdtPr>
              <w:sdtEndPr/>
              <w:sdtContent>
                <w:r w:rsidR="00817B4B">
                  <w:rPr>
                    <w:rFonts w:ascii="MS Gothic" w:eastAsia="MS Gothic" w:hAnsi="MS Gothic" w:cs="Arial" w:hint="eastAsia"/>
                  </w:rPr>
                  <w:t>☐</w:t>
                </w:r>
              </w:sdtContent>
            </w:sdt>
          </w:p>
        </w:tc>
        <w:tc>
          <w:tcPr>
            <w:tcW w:w="8734" w:type="dxa"/>
            <w:tcBorders>
              <w:top w:val="nil"/>
              <w:left w:val="nil"/>
              <w:bottom w:val="nil"/>
              <w:right w:val="nil"/>
            </w:tcBorders>
          </w:tcPr>
          <w:p w14:paraId="71C639CC" w14:textId="644C2B9B" w:rsidR="008239BB" w:rsidRDefault="008239BB" w:rsidP="00817B4B">
            <w:pPr>
              <w:pStyle w:val="ListParagraph"/>
              <w:numPr>
                <w:ilvl w:val="0"/>
                <w:numId w:val="5"/>
              </w:numPr>
              <w:ind w:left="342"/>
              <w:rPr>
                <w:rFonts w:ascii="Arial" w:hAnsi="Arial" w:cs="Arial"/>
              </w:rPr>
            </w:pPr>
            <w:r>
              <w:rPr>
                <w:rFonts w:ascii="Arial" w:hAnsi="Arial" w:cs="Arial"/>
              </w:rPr>
              <w:t xml:space="preserve">Use of an existing PPP: SARS-CoV, SARS-CoV-2, or Ebolaviruses? Explain: </w:t>
            </w:r>
            <w:r w:rsidR="00817B4B">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817B4B">
              <w:rPr>
                <w:rFonts w:ascii="Arial" w:hAnsi="Arial" w:cs="Arial"/>
                <w:shd w:val="clear" w:color="auto" w:fill="BFBFBF" w:themeFill="background1" w:themeFillShade="BF"/>
              </w:rPr>
              <w:instrText xml:space="preserve"> FORMTEXT </w:instrText>
            </w:r>
            <w:r w:rsidR="00817B4B">
              <w:rPr>
                <w:rFonts w:ascii="Arial" w:hAnsi="Arial" w:cs="Arial"/>
                <w:shd w:val="clear" w:color="auto" w:fill="BFBFBF" w:themeFill="background1" w:themeFillShade="BF"/>
              </w:rPr>
            </w:r>
            <w:r w:rsidR="00817B4B">
              <w:rPr>
                <w:rFonts w:ascii="Arial" w:hAnsi="Arial" w:cs="Arial"/>
                <w:shd w:val="clear" w:color="auto" w:fill="BFBFBF" w:themeFill="background1" w:themeFillShade="BF"/>
              </w:rPr>
              <w:fldChar w:fldCharType="separate"/>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shd w:val="clear" w:color="auto" w:fill="BFBFBF" w:themeFill="background1" w:themeFillShade="BF"/>
              </w:rPr>
              <w:fldChar w:fldCharType="end"/>
            </w:r>
          </w:p>
        </w:tc>
      </w:tr>
      <w:tr w:rsidR="008239BB" w14:paraId="504BBF13" w14:textId="77777777" w:rsidTr="007B6778">
        <w:trPr>
          <w:trHeight w:val="639"/>
        </w:trPr>
        <w:tc>
          <w:tcPr>
            <w:tcW w:w="533" w:type="dxa"/>
            <w:tcBorders>
              <w:top w:val="nil"/>
              <w:left w:val="nil"/>
              <w:bottom w:val="nil"/>
              <w:right w:val="nil"/>
            </w:tcBorders>
          </w:tcPr>
          <w:p w14:paraId="3B70C37B" w14:textId="77777777" w:rsidR="008239BB" w:rsidRDefault="008239BB" w:rsidP="008239BB">
            <w:pPr>
              <w:ind w:left="1422"/>
              <w:rPr>
                <w:rFonts w:ascii="Arial" w:hAnsi="Arial" w:cs="Arial"/>
              </w:rPr>
            </w:pPr>
          </w:p>
        </w:tc>
        <w:tc>
          <w:tcPr>
            <w:tcW w:w="507" w:type="dxa"/>
            <w:gridSpan w:val="3"/>
            <w:tcBorders>
              <w:top w:val="nil"/>
              <w:left w:val="nil"/>
              <w:bottom w:val="nil"/>
              <w:right w:val="nil"/>
            </w:tcBorders>
          </w:tcPr>
          <w:p w14:paraId="700822F7" w14:textId="77777777" w:rsidR="008239BB" w:rsidRDefault="008239BB" w:rsidP="008239BB">
            <w:pPr>
              <w:ind w:left="1422"/>
              <w:rPr>
                <w:rFonts w:ascii="Arial" w:hAnsi="Arial" w:cs="Arial"/>
              </w:rPr>
            </w:pPr>
          </w:p>
        </w:tc>
        <w:tc>
          <w:tcPr>
            <w:tcW w:w="527" w:type="dxa"/>
            <w:tcBorders>
              <w:top w:val="nil"/>
              <w:left w:val="nil"/>
              <w:bottom w:val="nil"/>
              <w:right w:val="nil"/>
            </w:tcBorders>
          </w:tcPr>
          <w:p w14:paraId="03326368" w14:textId="6E270254" w:rsidR="008239BB" w:rsidRDefault="007C5CC3" w:rsidP="00817B4B">
            <w:pPr>
              <w:jc w:val="center"/>
              <w:rPr>
                <w:rFonts w:ascii="Arial" w:hAnsi="Arial" w:cs="Arial"/>
              </w:rPr>
            </w:pPr>
            <w:sdt>
              <w:sdtPr>
                <w:rPr>
                  <w:rFonts w:ascii="Arial" w:hAnsi="Arial" w:cs="Arial"/>
                </w:rPr>
                <w:id w:val="-127625995"/>
                <w14:checkbox>
                  <w14:checked w14:val="0"/>
                  <w14:checkedState w14:val="2612" w14:font="MS Gothic"/>
                  <w14:uncheckedState w14:val="2610" w14:font="MS Gothic"/>
                </w14:checkbox>
              </w:sdtPr>
              <w:sdtEndPr/>
              <w:sdtContent>
                <w:r w:rsidR="008239BB" w:rsidRPr="00817B4B">
                  <w:rPr>
                    <w:rFonts w:ascii="Segoe UI Symbol" w:hAnsi="Segoe UI Symbol" w:cs="Segoe UI Symbol"/>
                  </w:rPr>
                  <w:t>☐</w:t>
                </w:r>
              </w:sdtContent>
            </w:sdt>
          </w:p>
        </w:tc>
        <w:tc>
          <w:tcPr>
            <w:tcW w:w="447" w:type="dxa"/>
            <w:tcBorders>
              <w:top w:val="nil"/>
              <w:left w:val="nil"/>
              <w:bottom w:val="nil"/>
              <w:right w:val="nil"/>
            </w:tcBorders>
          </w:tcPr>
          <w:p w14:paraId="3F1C420E" w14:textId="18BE5988" w:rsidR="008239BB" w:rsidRDefault="007C5CC3" w:rsidP="00817B4B">
            <w:pPr>
              <w:jc w:val="center"/>
              <w:rPr>
                <w:rFonts w:ascii="Arial" w:hAnsi="Arial" w:cs="Arial"/>
              </w:rPr>
            </w:pPr>
            <w:sdt>
              <w:sdtPr>
                <w:rPr>
                  <w:rFonts w:ascii="Arial" w:hAnsi="Arial" w:cs="Arial"/>
                </w:rPr>
                <w:id w:val="-752810684"/>
                <w14:checkbox>
                  <w14:checked w14:val="0"/>
                  <w14:checkedState w14:val="2612" w14:font="MS Gothic"/>
                  <w14:uncheckedState w14:val="2610" w14:font="MS Gothic"/>
                </w14:checkbox>
              </w:sdtPr>
              <w:sdtEndPr/>
              <w:sdtContent>
                <w:r w:rsidR="00817B4B">
                  <w:rPr>
                    <w:rFonts w:ascii="MS Gothic" w:eastAsia="MS Gothic" w:hAnsi="MS Gothic" w:cs="Arial" w:hint="eastAsia"/>
                  </w:rPr>
                  <w:t>☐</w:t>
                </w:r>
              </w:sdtContent>
            </w:sdt>
          </w:p>
        </w:tc>
        <w:tc>
          <w:tcPr>
            <w:tcW w:w="8734" w:type="dxa"/>
            <w:tcBorders>
              <w:top w:val="nil"/>
              <w:left w:val="nil"/>
              <w:bottom w:val="nil"/>
              <w:right w:val="nil"/>
            </w:tcBorders>
          </w:tcPr>
          <w:p w14:paraId="3A1EF28C" w14:textId="684CE9F1" w:rsidR="008239BB" w:rsidRDefault="008239BB" w:rsidP="00817B4B">
            <w:pPr>
              <w:pStyle w:val="ListParagraph"/>
              <w:numPr>
                <w:ilvl w:val="0"/>
                <w:numId w:val="5"/>
              </w:numPr>
              <w:ind w:left="342"/>
              <w:rPr>
                <w:rFonts w:ascii="Arial" w:hAnsi="Arial" w:cs="Arial"/>
              </w:rPr>
            </w:pPr>
            <w:r w:rsidRPr="008239BB">
              <w:rPr>
                <w:rFonts w:ascii="Arial" w:hAnsi="Arial" w:cs="Arial"/>
              </w:rPr>
              <w:t>Generation, use, reconstitution, or transfer or an extinct/eradicated PPP: Variola major, Variola minor, and 1918 influenza virus</w:t>
            </w:r>
            <w:r>
              <w:rPr>
                <w:rFonts w:ascii="Arial" w:hAnsi="Arial" w:cs="Arial"/>
              </w:rPr>
              <w:t xml:space="preserve">? Explain: </w:t>
            </w:r>
            <w:r w:rsidR="00817B4B">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817B4B">
              <w:rPr>
                <w:rFonts w:ascii="Arial" w:hAnsi="Arial" w:cs="Arial"/>
                <w:shd w:val="clear" w:color="auto" w:fill="BFBFBF" w:themeFill="background1" w:themeFillShade="BF"/>
              </w:rPr>
              <w:instrText xml:space="preserve"> FORMTEXT </w:instrText>
            </w:r>
            <w:r w:rsidR="00817B4B">
              <w:rPr>
                <w:rFonts w:ascii="Arial" w:hAnsi="Arial" w:cs="Arial"/>
                <w:shd w:val="clear" w:color="auto" w:fill="BFBFBF" w:themeFill="background1" w:themeFillShade="BF"/>
              </w:rPr>
            </w:r>
            <w:r w:rsidR="00817B4B">
              <w:rPr>
                <w:rFonts w:ascii="Arial" w:hAnsi="Arial" w:cs="Arial"/>
                <w:shd w:val="clear" w:color="auto" w:fill="BFBFBF" w:themeFill="background1" w:themeFillShade="BF"/>
              </w:rPr>
              <w:fldChar w:fldCharType="separate"/>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shd w:val="clear" w:color="auto" w:fill="BFBFBF" w:themeFill="background1" w:themeFillShade="BF"/>
              </w:rPr>
              <w:fldChar w:fldCharType="end"/>
            </w:r>
          </w:p>
        </w:tc>
      </w:tr>
      <w:tr w:rsidR="008239BB" w14:paraId="32983C6A" w14:textId="77777777" w:rsidTr="0050346E">
        <w:trPr>
          <w:trHeight w:val="423"/>
        </w:trPr>
        <w:tc>
          <w:tcPr>
            <w:tcW w:w="10748" w:type="dxa"/>
            <w:gridSpan w:val="7"/>
            <w:tcBorders>
              <w:top w:val="nil"/>
              <w:left w:val="nil"/>
              <w:bottom w:val="nil"/>
              <w:right w:val="nil"/>
            </w:tcBorders>
            <w:shd w:val="clear" w:color="auto" w:fill="auto"/>
          </w:tcPr>
          <w:p w14:paraId="3587B785" w14:textId="41D9E012" w:rsidR="008239BB" w:rsidRPr="0050346E" w:rsidRDefault="008239BB" w:rsidP="0050346E">
            <w:pPr>
              <w:pStyle w:val="Header"/>
              <w:tabs>
                <w:tab w:val="clear" w:pos="4680"/>
                <w:tab w:val="clear" w:pos="9360"/>
              </w:tabs>
              <w:ind w:left="1062"/>
              <w:rPr>
                <w:rFonts w:ascii="Arial" w:hAnsi="Arial" w:cs="Arial"/>
                <w:i/>
                <w:iCs/>
              </w:rPr>
            </w:pPr>
            <w:r w:rsidRPr="0050346E">
              <w:rPr>
                <w:rFonts w:ascii="Arial" w:hAnsi="Arial" w:cs="Arial"/>
                <w:i/>
                <w:iCs/>
              </w:rPr>
              <w:t xml:space="preserve">If </w:t>
            </w:r>
            <w:proofErr w:type="gramStart"/>
            <w:r w:rsidRPr="0050346E">
              <w:rPr>
                <w:rFonts w:ascii="Arial" w:hAnsi="Arial" w:cs="Arial"/>
                <w:i/>
                <w:iCs/>
              </w:rPr>
              <w:t>no</w:t>
            </w:r>
            <w:proofErr w:type="gramEnd"/>
            <w:r w:rsidRPr="0050346E">
              <w:rPr>
                <w:rFonts w:ascii="Arial" w:hAnsi="Arial" w:cs="Arial"/>
                <w:i/>
                <w:iCs/>
              </w:rPr>
              <w:t>, skip to Question 10.</w:t>
            </w:r>
          </w:p>
        </w:tc>
      </w:tr>
      <w:tr w:rsidR="008239BB" w14:paraId="1D870BBC" w14:textId="77777777" w:rsidTr="0050346E">
        <w:trPr>
          <w:trHeight w:val="575"/>
        </w:trPr>
        <w:tc>
          <w:tcPr>
            <w:tcW w:w="10748" w:type="dxa"/>
            <w:gridSpan w:val="7"/>
            <w:tcBorders>
              <w:top w:val="nil"/>
              <w:left w:val="nil"/>
              <w:bottom w:val="nil"/>
              <w:right w:val="nil"/>
            </w:tcBorders>
          </w:tcPr>
          <w:p w14:paraId="7DE03610" w14:textId="4223B588" w:rsidR="008239BB" w:rsidRPr="00721ADE" w:rsidRDefault="00817B4B" w:rsidP="00667687">
            <w:pPr>
              <w:pStyle w:val="ListParagraph"/>
              <w:numPr>
                <w:ilvl w:val="0"/>
                <w:numId w:val="8"/>
              </w:numPr>
              <w:ind w:left="376"/>
              <w:rPr>
                <w:rFonts w:ascii="Arial" w:hAnsi="Arial" w:cs="Arial"/>
              </w:rPr>
            </w:pPr>
            <w:r>
              <w:rPr>
                <w:rFonts w:ascii="Arial" w:hAnsi="Arial" w:cs="Arial"/>
              </w:rPr>
              <w:t>Is the PPP involved being modified</w:t>
            </w:r>
            <w:r w:rsidR="008239BB" w:rsidRPr="00721ADE">
              <w:rPr>
                <w:rFonts w:ascii="Arial" w:hAnsi="Arial" w:cs="Arial"/>
              </w:rPr>
              <w:t xml:space="preserve"> in such a way that is reasonably anticipated to result </w:t>
            </w:r>
            <w:r w:rsidR="008239BB">
              <w:rPr>
                <w:rFonts w:ascii="Arial" w:hAnsi="Arial" w:cs="Arial"/>
              </w:rPr>
              <w:t xml:space="preserve">in </w:t>
            </w:r>
            <w:r w:rsidR="008239BB" w:rsidRPr="00721ADE">
              <w:rPr>
                <w:rFonts w:ascii="Arial" w:hAnsi="Arial" w:cs="Arial"/>
              </w:rPr>
              <w:t>any of the following experimental outcomes:</w:t>
            </w:r>
          </w:p>
        </w:tc>
      </w:tr>
      <w:tr w:rsidR="00D543C6" w14:paraId="7339C558" w14:textId="77777777" w:rsidTr="0050346E">
        <w:trPr>
          <w:trHeight w:val="224"/>
        </w:trPr>
        <w:tc>
          <w:tcPr>
            <w:tcW w:w="533" w:type="dxa"/>
            <w:tcBorders>
              <w:top w:val="nil"/>
              <w:left w:val="nil"/>
              <w:bottom w:val="nil"/>
              <w:right w:val="nil"/>
            </w:tcBorders>
          </w:tcPr>
          <w:p w14:paraId="611B4FC5" w14:textId="77777777" w:rsidR="00D543C6" w:rsidRPr="00897433" w:rsidRDefault="00D543C6" w:rsidP="00D543C6">
            <w:pPr>
              <w:jc w:val="center"/>
              <w:rPr>
                <w:rFonts w:ascii="Arial" w:hAnsi="Arial" w:cs="Arial"/>
              </w:rPr>
            </w:pPr>
          </w:p>
        </w:tc>
        <w:tc>
          <w:tcPr>
            <w:tcW w:w="507" w:type="dxa"/>
            <w:gridSpan w:val="3"/>
            <w:tcBorders>
              <w:top w:val="nil"/>
              <w:left w:val="nil"/>
              <w:bottom w:val="nil"/>
              <w:right w:val="nil"/>
            </w:tcBorders>
          </w:tcPr>
          <w:p w14:paraId="6FD02882" w14:textId="77777777" w:rsidR="00D543C6" w:rsidRPr="00897433" w:rsidRDefault="00D543C6" w:rsidP="00D543C6">
            <w:pPr>
              <w:jc w:val="center"/>
              <w:rPr>
                <w:rFonts w:ascii="Arial" w:hAnsi="Arial" w:cs="Arial"/>
              </w:rPr>
            </w:pPr>
          </w:p>
        </w:tc>
        <w:tc>
          <w:tcPr>
            <w:tcW w:w="527" w:type="dxa"/>
            <w:tcBorders>
              <w:top w:val="nil"/>
              <w:left w:val="nil"/>
              <w:bottom w:val="nil"/>
              <w:right w:val="nil"/>
            </w:tcBorders>
            <w:vAlign w:val="center"/>
          </w:tcPr>
          <w:p w14:paraId="1FAEEB4E" w14:textId="59BAAFD8" w:rsidR="00D543C6" w:rsidRDefault="00D543C6" w:rsidP="00D543C6">
            <w:pPr>
              <w:pStyle w:val="ListParagraph"/>
              <w:ind w:left="0"/>
              <w:jc w:val="center"/>
              <w:rPr>
                <w:rFonts w:ascii="Arial" w:hAnsi="Arial" w:cs="Arial"/>
              </w:rPr>
            </w:pPr>
            <w:r w:rsidRPr="00897433">
              <w:rPr>
                <w:rFonts w:ascii="Arial" w:hAnsi="Arial" w:cs="Arial"/>
                <w:sz w:val="18"/>
                <w:szCs w:val="18"/>
              </w:rPr>
              <w:t>Yes</w:t>
            </w:r>
          </w:p>
        </w:tc>
        <w:tc>
          <w:tcPr>
            <w:tcW w:w="447" w:type="dxa"/>
            <w:tcBorders>
              <w:top w:val="nil"/>
              <w:left w:val="nil"/>
              <w:bottom w:val="nil"/>
              <w:right w:val="nil"/>
            </w:tcBorders>
            <w:vAlign w:val="center"/>
          </w:tcPr>
          <w:p w14:paraId="1485CE5B" w14:textId="69F8E89A" w:rsidR="00D543C6" w:rsidRDefault="00D543C6" w:rsidP="00D543C6">
            <w:pPr>
              <w:pStyle w:val="ListParagraph"/>
              <w:ind w:left="0"/>
              <w:jc w:val="center"/>
              <w:rPr>
                <w:rFonts w:ascii="Arial" w:hAnsi="Arial" w:cs="Arial"/>
              </w:rPr>
            </w:pPr>
            <w:r w:rsidRPr="00897433">
              <w:rPr>
                <w:rFonts w:ascii="Arial" w:hAnsi="Arial" w:cs="Arial"/>
                <w:sz w:val="18"/>
                <w:szCs w:val="18"/>
              </w:rPr>
              <w:t>No</w:t>
            </w:r>
          </w:p>
        </w:tc>
        <w:tc>
          <w:tcPr>
            <w:tcW w:w="8734" w:type="dxa"/>
            <w:tcBorders>
              <w:top w:val="nil"/>
              <w:left w:val="nil"/>
              <w:bottom w:val="nil"/>
              <w:right w:val="nil"/>
            </w:tcBorders>
          </w:tcPr>
          <w:p w14:paraId="6C4A2351" w14:textId="77777777" w:rsidR="00D543C6" w:rsidRDefault="00D543C6" w:rsidP="00D543C6">
            <w:pPr>
              <w:pStyle w:val="ListParagraph"/>
              <w:ind w:left="342"/>
              <w:rPr>
                <w:rFonts w:ascii="Arial" w:hAnsi="Arial" w:cs="Arial"/>
              </w:rPr>
            </w:pPr>
          </w:p>
        </w:tc>
      </w:tr>
      <w:tr w:rsidR="00D543C6" w14:paraId="707C88C5" w14:textId="77777777" w:rsidTr="0050346E">
        <w:trPr>
          <w:trHeight w:val="386"/>
        </w:trPr>
        <w:tc>
          <w:tcPr>
            <w:tcW w:w="533" w:type="dxa"/>
            <w:tcBorders>
              <w:top w:val="nil"/>
              <w:left w:val="nil"/>
              <w:bottom w:val="nil"/>
              <w:right w:val="nil"/>
            </w:tcBorders>
          </w:tcPr>
          <w:p w14:paraId="41FC780D" w14:textId="67988BEA" w:rsidR="00E55FC0" w:rsidRPr="00897433" w:rsidRDefault="00E55FC0" w:rsidP="00E55FC0">
            <w:pPr>
              <w:jc w:val="center"/>
              <w:rPr>
                <w:rFonts w:ascii="Arial" w:hAnsi="Arial" w:cs="Arial"/>
              </w:rPr>
            </w:pPr>
          </w:p>
        </w:tc>
        <w:tc>
          <w:tcPr>
            <w:tcW w:w="507" w:type="dxa"/>
            <w:gridSpan w:val="3"/>
            <w:tcBorders>
              <w:top w:val="nil"/>
              <w:left w:val="nil"/>
              <w:bottom w:val="nil"/>
              <w:right w:val="nil"/>
            </w:tcBorders>
          </w:tcPr>
          <w:p w14:paraId="0D965CEC" w14:textId="1761061B" w:rsidR="00E55FC0" w:rsidRPr="00897433" w:rsidRDefault="00E55FC0" w:rsidP="00E55FC0">
            <w:pPr>
              <w:jc w:val="center"/>
              <w:rPr>
                <w:rFonts w:ascii="Arial" w:hAnsi="Arial" w:cs="Arial"/>
              </w:rPr>
            </w:pPr>
          </w:p>
        </w:tc>
        <w:tc>
          <w:tcPr>
            <w:tcW w:w="527" w:type="dxa"/>
            <w:tcBorders>
              <w:top w:val="nil"/>
              <w:left w:val="nil"/>
              <w:bottom w:val="nil"/>
              <w:right w:val="nil"/>
            </w:tcBorders>
          </w:tcPr>
          <w:p w14:paraId="19290793" w14:textId="250963C4" w:rsidR="00E55FC0" w:rsidRPr="00897433" w:rsidRDefault="007C5CC3" w:rsidP="00E55FC0">
            <w:pPr>
              <w:pStyle w:val="ListParagraph"/>
              <w:ind w:left="0"/>
              <w:jc w:val="center"/>
              <w:rPr>
                <w:rFonts w:ascii="Arial" w:hAnsi="Arial" w:cs="Arial"/>
              </w:rPr>
            </w:pPr>
            <w:sdt>
              <w:sdtPr>
                <w:rPr>
                  <w:rFonts w:ascii="Arial" w:hAnsi="Arial" w:cs="Arial"/>
                </w:rPr>
                <w:id w:val="1213382657"/>
                <w14:checkbox>
                  <w14:checked w14:val="0"/>
                  <w14:checkedState w14:val="2612" w14:font="MS Gothic"/>
                  <w14:uncheckedState w14:val="2610" w14:font="MS Gothic"/>
                </w14:checkbox>
              </w:sdtPr>
              <w:sdtEndPr/>
              <w:sdtContent>
                <w:r w:rsidR="00E55FC0">
                  <w:rPr>
                    <w:rFonts w:ascii="MS Gothic" w:eastAsia="MS Gothic" w:hAnsi="MS Gothic" w:cs="Arial" w:hint="eastAsia"/>
                  </w:rPr>
                  <w:t>☐</w:t>
                </w:r>
              </w:sdtContent>
            </w:sdt>
          </w:p>
        </w:tc>
        <w:tc>
          <w:tcPr>
            <w:tcW w:w="447" w:type="dxa"/>
            <w:tcBorders>
              <w:top w:val="nil"/>
              <w:left w:val="nil"/>
              <w:bottom w:val="nil"/>
              <w:right w:val="nil"/>
            </w:tcBorders>
          </w:tcPr>
          <w:p w14:paraId="56143F49" w14:textId="6D12BAE1" w:rsidR="00E55FC0" w:rsidRPr="00897433" w:rsidRDefault="007C5CC3" w:rsidP="00E55FC0">
            <w:pPr>
              <w:pStyle w:val="ListParagraph"/>
              <w:ind w:left="0"/>
              <w:jc w:val="center"/>
              <w:rPr>
                <w:rFonts w:ascii="Arial" w:hAnsi="Arial" w:cs="Arial"/>
              </w:rPr>
            </w:pPr>
            <w:sdt>
              <w:sdtPr>
                <w:rPr>
                  <w:rFonts w:ascii="Arial" w:hAnsi="Arial" w:cs="Arial"/>
                </w:rPr>
                <w:id w:val="1463070644"/>
                <w14:checkbox>
                  <w14:checked w14:val="0"/>
                  <w14:checkedState w14:val="2612" w14:font="MS Gothic"/>
                  <w14:uncheckedState w14:val="2610" w14:font="MS Gothic"/>
                </w14:checkbox>
              </w:sdtPr>
              <w:sdtEndPr/>
              <w:sdtContent>
                <w:r w:rsidR="00E55FC0">
                  <w:rPr>
                    <w:rFonts w:ascii="MS Gothic" w:eastAsia="MS Gothic" w:hAnsi="MS Gothic" w:cs="Arial" w:hint="eastAsia"/>
                  </w:rPr>
                  <w:t>☐</w:t>
                </w:r>
              </w:sdtContent>
            </w:sdt>
          </w:p>
        </w:tc>
        <w:tc>
          <w:tcPr>
            <w:tcW w:w="8734" w:type="dxa"/>
            <w:tcBorders>
              <w:top w:val="nil"/>
              <w:left w:val="nil"/>
              <w:bottom w:val="nil"/>
              <w:right w:val="nil"/>
            </w:tcBorders>
          </w:tcPr>
          <w:p w14:paraId="6AF5BDBA" w14:textId="2E775956" w:rsidR="00E55FC0" w:rsidRPr="00897433" w:rsidRDefault="00E55FC0" w:rsidP="00817B4B">
            <w:pPr>
              <w:pStyle w:val="ListParagraph"/>
              <w:numPr>
                <w:ilvl w:val="0"/>
                <w:numId w:val="15"/>
              </w:numPr>
              <w:ind w:left="342"/>
              <w:rPr>
                <w:rFonts w:ascii="Arial" w:hAnsi="Arial" w:cs="Arial"/>
              </w:rPr>
            </w:pPr>
            <w:r>
              <w:rPr>
                <w:rFonts w:ascii="Arial" w:hAnsi="Arial" w:cs="Arial"/>
              </w:rPr>
              <w:t>Enhance transmissibility of the pathogen in humans? Explai</w:t>
            </w:r>
            <w:r w:rsidR="00271F16">
              <w:rPr>
                <w:rFonts w:ascii="Arial" w:hAnsi="Arial" w:cs="Arial"/>
              </w:rPr>
              <w:t>n:</w:t>
            </w:r>
            <w:r>
              <w:rPr>
                <w:rFonts w:ascii="Arial" w:hAnsi="Arial" w:cs="Arial"/>
              </w:rPr>
              <w:t xml:space="preserve"> </w:t>
            </w:r>
            <w:r w:rsidR="00817B4B">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817B4B">
              <w:rPr>
                <w:rFonts w:ascii="Arial" w:hAnsi="Arial" w:cs="Arial"/>
                <w:shd w:val="clear" w:color="auto" w:fill="BFBFBF" w:themeFill="background1" w:themeFillShade="BF"/>
              </w:rPr>
              <w:instrText xml:space="preserve"> FORMTEXT </w:instrText>
            </w:r>
            <w:r w:rsidR="00817B4B">
              <w:rPr>
                <w:rFonts w:ascii="Arial" w:hAnsi="Arial" w:cs="Arial"/>
                <w:shd w:val="clear" w:color="auto" w:fill="BFBFBF" w:themeFill="background1" w:themeFillShade="BF"/>
              </w:rPr>
            </w:r>
            <w:r w:rsidR="00817B4B">
              <w:rPr>
                <w:rFonts w:ascii="Arial" w:hAnsi="Arial" w:cs="Arial"/>
                <w:shd w:val="clear" w:color="auto" w:fill="BFBFBF" w:themeFill="background1" w:themeFillShade="BF"/>
              </w:rPr>
              <w:fldChar w:fldCharType="separate"/>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noProof/>
                <w:shd w:val="clear" w:color="auto" w:fill="BFBFBF" w:themeFill="background1" w:themeFillShade="BF"/>
              </w:rPr>
              <w:t> </w:t>
            </w:r>
            <w:r w:rsidR="00817B4B">
              <w:rPr>
                <w:rFonts w:ascii="Arial" w:hAnsi="Arial" w:cs="Arial"/>
                <w:shd w:val="clear" w:color="auto" w:fill="BFBFBF" w:themeFill="background1" w:themeFillShade="BF"/>
              </w:rPr>
              <w:fldChar w:fldCharType="end"/>
            </w:r>
          </w:p>
        </w:tc>
      </w:tr>
      <w:tr w:rsidR="003D2450" w14:paraId="508F1F43" w14:textId="77777777" w:rsidTr="0050346E">
        <w:trPr>
          <w:trHeight w:val="386"/>
        </w:trPr>
        <w:tc>
          <w:tcPr>
            <w:tcW w:w="533" w:type="dxa"/>
            <w:tcBorders>
              <w:top w:val="nil"/>
              <w:left w:val="nil"/>
              <w:bottom w:val="nil"/>
              <w:right w:val="nil"/>
            </w:tcBorders>
          </w:tcPr>
          <w:p w14:paraId="19FA2218" w14:textId="77777777" w:rsidR="003D2450" w:rsidRPr="00897433" w:rsidRDefault="003D2450" w:rsidP="003D2450">
            <w:pPr>
              <w:jc w:val="center"/>
              <w:rPr>
                <w:rFonts w:ascii="Arial" w:hAnsi="Arial" w:cs="Arial"/>
              </w:rPr>
            </w:pPr>
          </w:p>
        </w:tc>
        <w:tc>
          <w:tcPr>
            <w:tcW w:w="507" w:type="dxa"/>
            <w:gridSpan w:val="3"/>
            <w:tcBorders>
              <w:top w:val="nil"/>
              <w:left w:val="nil"/>
              <w:bottom w:val="nil"/>
              <w:right w:val="nil"/>
            </w:tcBorders>
          </w:tcPr>
          <w:p w14:paraId="2BFAA00D" w14:textId="77777777" w:rsidR="003D2450" w:rsidRPr="00897433" w:rsidRDefault="003D2450" w:rsidP="003D2450">
            <w:pPr>
              <w:jc w:val="center"/>
              <w:rPr>
                <w:rFonts w:ascii="Arial" w:hAnsi="Arial" w:cs="Arial"/>
              </w:rPr>
            </w:pPr>
          </w:p>
        </w:tc>
        <w:tc>
          <w:tcPr>
            <w:tcW w:w="527" w:type="dxa"/>
            <w:tcBorders>
              <w:top w:val="nil"/>
              <w:left w:val="nil"/>
              <w:bottom w:val="nil"/>
              <w:right w:val="nil"/>
            </w:tcBorders>
          </w:tcPr>
          <w:p w14:paraId="48DAE871" w14:textId="5F9351B9" w:rsidR="003D2450" w:rsidRDefault="007C5CC3" w:rsidP="003D2450">
            <w:pPr>
              <w:pStyle w:val="ListParagraph"/>
              <w:ind w:left="0"/>
              <w:jc w:val="center"/>
              <w:rPr>
                <w:rFonts w:ascii="Arial" w:hAnsi="Arial" w:cs="Arial"/>
              </w:rPr>
            </w:pPr>
            <w:sdt>
              <w:sdtPr>
                <w:rPr>
                  <w:rFonts w:ascii="Arial" w:hAnsi="Arial" w:cs="Arial"/>
                </w:rPr>
                <w:id w:val="-1602869635"/>
                <w14:checkbox>
                  <w14:checked w14:val="0"/>
                  <w14:checkedState w14:val="2612" w14:font="MS Gothic"/>
                  <w14:uncheckedState w14:val="2610" w14:font="MS Gothic"/>
                </w14:checkbox>
              </w:sdtPr>
              <w:sdtEndPr/>
              <w:sdtContent>
                <w:r w:rsidR="003D2450">
                  <w:rPr>
                    <w:rFonts w:ascii="MS Gothic" w:eastAsia="MS Gothic" w:hAnsi="MS Gothic" w:cs="Arial" w:hint="eastAsia"/>
                  </w:rPr>
                  <w:t>☐</w:t>
                </w:r>
              </w:sdtContent>
            </w:sdt>
          </w:p>
        </w:tc>
        <w:tc>
          <w:tcPr>
            <w:tcW w:w="447" w:type="dxa"/>
            <w:tcBorders>
              <w:top w:val="nil"/>
              <w:left w:val="nil"/>
              <w:bottom w:val="nil"/>
              <w:right w:val="nil"/>
            </w:tcBorders>
          </w:tcPr>
          <w:p w14:paraId="1114091A" w14:textId="31B32177" w:rsidR="003D2450" w:rsidRDefault="007C5CC3" w:rsidP="003D2450">
            <w:pPr>
              <w:pStyle w:val="ListParagraph"/>
              <w:ind w:left="0"/>
              <w:jc w:val="center"/>
              <w:rPr>
                <w:rFonts w:ascii="Arial" w:hAnsi="Arial" w:cs="Arial"/>
              </w:rPr>
            </w:pPr>
            <w:sdt>
              <w:sdtPr>
                <w:rPr>
                  <w:rFonts w:ascii="Arial" w:hAnsi="Arial" w:cs="Arial"/>
                </w:rPr>
                <w:id w:val="-438912149"/>
                <w14:checkbox>
                  <w14:checked w14:val="0"/>
                  <w14:checkedState w14:val="2612" w14:font="MS Gothic"/>
                  <w14:uncheckedState w14:val="2610" w14:font="MS Gothic"/>
                </w14:checkbox>
              </w:sdtPr>
              <w:sdtEndPr/>
              <w:sdtContent>
                <w:r w:rsidR="003D2450">
                  <w:rPr>
                    <w:rFonts w:ascii="MS Gothic" w:eastAsia="MS Gothic" w:hAnsi="MS Gothic" w:cs="Arial" w:hint="eastAsia"/>
                  </w:rPr>
                  <w:t>☐</w:t>
                </w:r>
              </w:sdtContent>
            </w:sdt>
          </w:p>
        </w:tc>
        <w:tc>
          <w:tcPr>
            <w:tcW w:w="8734" w:type="dxa"/>
            <w:tcBorders>
              <w:top w:val="nil"/>
              <w:left w:val="nil"/>
              <w:bottom w:val="nil"/>
              <w:right w:val="nil"/>
            </w:tcBorders>
          </w:tcPr>
          <w:p w14:paraId="48ADD9F3" w14:textId="400F44FE" w:rsidR="003D2450" w:rsidRDefault="003D2450" w:rsidP="00817B4B">
            <w:pPr>
              <w:pStyle w:val="ListParagraph"/>
              <w:numPr>
                <w:ilvl w:val="0"/>
                <w:numId w:val="15"/>
              </w:numPr>
              <w:ind w:left="342"/>
              <w:rPr>
                <w:rFonts w:ascii="Arial" w:hAnsi="Arial" w:cs="Arial"/>
              </w:rPr>
            </w:pPr>
            <w:r>
              <w:rPr>
                <w:rFonts w:ascii="Arial" w:hAnsi="Arial" w:cs="Arial"/>
              </w:rPr>
              <w:t>Enhance the virulence of the pathogen in humans? Explain</w:t>
            </w:r>
            <w:r w:rsidR="00271F16">
              <w:rPr>
                <w:rFonts w:ascii="Arial" w:hAnsi="Arial" w:cs="Arial"/>
              </w:rPr>
              <w:t>:</w:t>
            </w:r>
            <w:r>
              <w:rPr>
                <w:rFonts w:ascii="Arial" w:hAnsi="Arial" w:cs="Arial"/>
              </w:rPr>
              <w:t xml:space="preserve"> </w:t>
            </w:r>
            <w:r>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3D2450" w14:paraId="7B496633" w14:textId="77777777" w:rsidTr="0050346E">
        <w:trPr>
          <w:trHeight w:val="972"/>
        </w:trPr>
        <w:tc>
          <w:tcPr>
            <w:tcW w:w="533" w:type="dxa"/>
            <w:tcBorders>
              <w:top w:val="nil"/>
              <w:left w:val="nil"/>
              <w:bottom w:val="nil"/>
              <w:right w:val="nil"/>
            </w:tcBorders>
          </w:tcPr>
          <w:p w14:paraId="2F7068D8" w14:textId="77777777" w:rsidR="003D2450" w:rsidRPr="00897433" w:rsidRDefault="003D2450" w:rsidP="003D2450">
            <w:pPr>
              <w:jc w:val="center"/>
              <w:rPr>
                <w:rFonts w:ascii="Arial" w:hAnsi="Arial" w:cs="Arial"/>
              </w:rPr>
            </w:pPr>
          </w:p>
        </w:tc>
        <w:tc>
          <w:tcPr>
            <w:tcW w:w="507" w:type="dxa"/>
            <w:gridSpan w:val="3"/>
            <w:tcBorders>
              <w:top w:val="nil"/>
              <w:left w:val="nil"/>
              <w:bottom w:val="nil"/>
              <w:right w:val="nil"/>
            </w:tcBorders>
          </w:tcPr>
          <w:p w14:paraId="0672E291" w14:textId="77777777" w:rsidR="003D2450" w:rsidRPr="00897433" w:rsidRDefault="003D2450" w:rsidP="003D2450">
            <w:pPr>
              <w:jc w:val="center"/>
              <w:rPr>
                <w:rFonts w:ascii="Arial" w:hAnsi="Arial" w:cs="Arial"/>
              </w:rPr>
            </w:pPr>
          </w:p>
        </w:tc>
        <w:tc>
          <w:tcPr>
            <w:tcW w:w="527" w:type="dxa"/>
            <w:tcBorders>
              <w:top w:val="nil"/>
              <w:left w:val="nil"/>
              <w:bottom w:val="nil"/>
              <w:right w:val="nil"/>
            </w:tcBorders>
          </w:tcPr>
          <w:p w14:paraId="006A7BB8" w14:textId="7F8D5644" w:rsidR="003D2450" w:rsidRDefault="007C5CC3" w:rsidP="003D2450">
            <w:pPr>
              <w:pStyle w:val="ListParagraph"/>
              <w:ind w:left="0"/>
              <w:jc w:val="center"/>
              <w:rPr>
                <w:rFonts w:ascii="Arial" w:hAnsi="Arial" w:cs="Arial"/>
              </w:rPr>
            </w:pPr>
            <w:sdt>
              <w:sdtPr>
                <w:rPr>
                  <w:rFonts w:ascii="Arial" w:hAnsi="Arial" w:cs="Arial"/>
                </w:rPr>
                <w:id w:val="-2144416751"/>
                <w14:checkbox>
                  <w14:checked w14:val="0"/>
                  <w14:checkedState w14:val="2612" w14:font="MS Gothic"/>
                  <w14:uncheckedState w14:val="2610" w14:font="MS Gothic"/>
                </w14:checkbox>
              </w:sdtPr>
              <w:sdtEndPr/>
              <w:sdtContent>
                <w:r w:rsidR="003D2450">
                  <w:rPr>
                    <w:rFonts w:ascii="MS Gothic" w:eastAsia="MS Gothic" w:hAnsi="MS Gothic" w:cs="Arial" w:hint="eastAsia"/>
                  </w:rPr>
                  <w:t>☐</w:t>
                </w:r>
              </w:sdtContent>
            </w:sdt>
          </w:p>
        </w:tc>
        <w:tc>
          <w:tcPr>
            <w:tcW w:w="447" w:type="dxa"/>
            <w:tcBorders>
              <w:top w:val="nil"/>
              <w:left w:val="nil"/>
              <w:bottom w:val="nil"/>
              <w:right w:val="nil"/>
            </w:tcBorders>
          </w:tcPr>
          <w:p w14:paraId="1018E750" w14:textId="7ABD6E3F" w:rsidR="003D2450" w:rsidRDefault="007C5CC3" w:rsidP="003D2450">
            <w:pPr>
              <w:pStyle w:val="ListParagraph"/>
              <w:ind w:left="0"/>
              <w:jc w:val="center"/>
              <w:rPr>
                <w:rFonts w:ascii="Arial" w:hAnsi="Arial" w:cs="Arial"/>
              </w:rPr>
            </w:pPr>
            <w:sdt>
              <w:sdtPr>
                <w:rPr>
                  <w:rFonts w:ascii="Arial" w:hAnsi="Arial" w:cs="Arial"/>
                </w:rPr>
                <w:id w:val="-664464168"/>
                <w14:checkbox>
                  <w14:checked w14:val="0"/>
                  <w14:checkedState w14:val="2612" w14:font="MS Gothic"/>
                  <w14:uncheckedState w14:val="2610" w14:font="MS Gothic"/>
                </w14:checkbox>
              </w:sdtPr>
              <w:sdtEndPr/>
              <w:sdtContent>
                <w:r w:rsidR="003D2450">
                  <w:rPr>
                    <w:rFonts w:ascii="MS Gothic" w:eastAsia="MS Gothic" w:hAnsi="MS Gothic" w:cs="Arial" w:hint="eastAsia"/>
                  </w:rPr>
                  <w:t>☐</w:t>
                </w:r>
              </w:sdtContent>
            </w:sdt>
          </w:p>
        </w:tc>
        <w:tc>
          <w:tcPr>
            <w:tcW w:w="8734" w:type="dxa"/>
            <w:tcBorders>
              <w:top w:val="nil"/>
              <w:left w:val="nil"/>
              <w:bottom w:val="nil"/>
              <w:right w:val="nil"/>
            </w:tcBorders>
          </w:tcPr>
          <w:p w14:paraId="266E94A6" w14:textId="15E65483" w:rsidR="003D2450" w:rsidRPr="00E55FC0" w:rsidRDefault="003D2450" w:rsidP="00817B4B">
            <w:pPr>
              <w:pStyle w:val="ListParagraph"/>
              <w:numPr>
                <w:ilvl w:val="0"/>
                <w:numId w:val="15"/>
              </w:numPr>
              <w:ind w:left="342"/>
              <w:rPr>
                <w:rFonts w:ascii="Arial" w:hAnsi="Arial" w:cs="Arial"/>
                <w:shd w:val="clear" w:color="auto" w:fill="BFBFBF" w:themeFill="background1" w:themeFillShade="BF"/>
              </w:rPr>
            </w:pPr>
            <w:r>
              <w:rPr>
                <w:rFonts w:ascii="Arial" w:hAnsi="Arial" w:cs="Arial"/>
              </w:rPr>
              <w:t>Enhance the immune evasion of the pathogen in humans such as by modifying the pathogen to disrupt the effectiveness of pre-existing immunity via immunization or natural infection? Explain</w:t>
            </w:r>
            <w:r w:rsidR="00271F16">
              <w:rPr>
                <w:rFonts w:ascii="Arial" w:hAnsi="Arial" w:cs="Arial"/>
              </w:rPr>
              <w:t>:</w:t>
            </w:r>
            <w:r>
              <w:rPr>
                <w:rFonts w:ascii="Arial" w:hAnsi="Arial" w:cs="Arial"/>
              </w:rPr>
              <w:t xml:space="preserve"> </w:t>
            </w:r>
            <w:r w:rsidRPr="001B79BE">
              <w:rPr>
                <w:rFonts w:ascii="Arial" w:hAnsi="Arial" w:cs="Arial"/>
                <w:shd w:val="clear" w:color="auto" w:fill="BFBFBF" w:themeFill="background1" w:themeFillShade="BF"/>
              </w:rPr>
              <w:fldChar w:fldCharType="begin">
                <w:ffData>
                  <w:name w:val="Text22"/>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817B4B" w14:paraId="6D7FCA1B" w14:textId="77777777" w:rsidTr="0050346E">
        <w:trPr>
          <w:trHeight w:val="818"/>
        </w:trPr>
        <w:tc>
          <w:tcPr>
            <w:tcW w:w="10748" w:type="dxa"/>
            <w:gridSpan w:val="7"/>
            <w:tcBorders>
              <w:top w:val="nil"/>
              <w:left w:val="nil"/>
              <w:bottom w:val="nil"/>
              <w:right w:val="nil"/>
            </w:tcBorders>
          </w:tcPr>
          <w:p w14:paraId="18180B8C" w14:textId="074683A8" w:rsidR="00817B4B" w:rsidRPr="00817B4B" w:rsidRDefault="00817B4B" w:rsidP="00817B4B">
            <w:pPr>
              <w:pStyle w:val="ListParagraph"/>
              <w:keepNext/>
              <w:keepLines/>
              <w:numPr>
                <w:ilvl w:val="0"/>
                <w:numId w:val="8"/>
              </w:numPr>
              <w:ind w:left="376"/>
              <w:rPr>
                <w:rFonts w:ascii="Arial" w:hAnsi="Arial" w:cs="Arial"/>
              </w:rPr>
            </w:pPr>
            <w:r>
              <w:rPr>
                <w:rFonts w:ascii="Arial" w:hAnsi="Arial" w:cs="Arial"/>
              </w:rPr>
              <w:t>D</w:t>
            </w:r>
            <w:r w:rsidRPr="00897433">
              <w:rPr>
                <w:rFonts w:ascii="Arial" w:hAnsi="Arial" w:cs="Arial"/>
              </w:rPr>
              <w:t xml:space="preserve">o you believe that this research is reasonably anticipated to result in the development, use, or transfer for a PEPP or an eradicated or extinct PPP that may post a significant threat to public health, the capacity of health system to function, or national security? </w:t>
            </w:r>
          </w:p>
        </w:tc>
      </w:tr>
      <w:tr w:rsidR="00817B4B" w14:paraId="4AF9FC2B" w14:textId="77777777" w:rsidTr="0050346E">
        <w:trPr>
          <w:trHeight w:val="215"/>
        </w:trPr>
        <w:tc>
          <w:tcPr>
            <w:tcW w:w="540" w:type="dxa"/>
            <w:gridSpan w:val="2"/>
            <w:tcBorders>
              <w:top w:val="nil"/>
              <w:left w:val="nil"/>
              <w:bottom w:val="nil"/>
              <w:right w:val="nil"/>
            </w:tcBorders>
            <w:vAlign w:val="center"/>
          </w:tcPr>
          <w:p w14:paraId="28BE2661" w14:textId="1AEB76A6" w:rsidR="00817B4B" w:rsidRPr="00817B4B" w:rsidRDefault="00817B4B" w:rsidP="00817B4B">
            <w:pPr>
              <w:keepNext/>
              <w:keepLines/>
              <w:jc w:val="center"/>
              <w:rPr>
                <w:rFonts w:ascii="Arial" w:hAnsi="Arial" w:cs="Arial"/>
                <w:sz w:val="18"/>
                <w:szCs w:val="18"/>
              </w:rPr>
            </w:pPr>
            <w:r w:rsidRPr="00897433">
              <w:rPr>
                <w:rFonts w:ascii="Arial" w:hAnsi="Arial" w:cs="Arial"/>
                <w:sz w:val="18"/>
                <w:szCs w:val="18"/>
              </w:rPr>
              <w:t>Yes</w:t>
            </w:r>
          </w:p>
        </w:tc>
        <w:tc>
          <w:tcPr>
            <w:tcW w:w="450" w:type="dxa"/>
            <w:tcBorders>
              <w:top w:val="nil"/>
              <w:left w:val="nil"/>
              <w:bottom w:val="nil"/>
              <w:right w:val="nil"/>
            </w:tcBorders>
            <w:vAlign w:val="center"/>
          </w:tcPr>
          <w:p w14:paraId="564858C8" w14:textId="56337321" w:rsidR="00817B4B" w:rsidRPr="00817B4B" w:rsidRDefault="00817B4B" w:rsidP="00817B4B">
            <w:pPr>
              <w:keepNext/>
              <w:keepLines/>
              <w:jc w:val="center"/>
              <w:rPr>
                <w:rFonts w:ascii="Arial" w:hAnsi="Arial" w:cs="Arial"/>
                <w:sz w:val="18"/>
                <w:szCs w:val="18"/>
              </w:rPr>
            </w:pPr>
            <w:r w:rsidRPr="00897433">
              <w:rPr>
                <w:rFonts w:ascii="Arial" w:hAnsi="Arial" w:cs="Arial"/>
                <w:sz w:val="18"/>
                <w:szCs w:val="18"/>
              </w:rPr>
              <w:t>No</w:t>
            </w:r>
          </w:p>
        </w:tc>
        <w:tc>
          <w:tcPr>
            <w:tcW w:w="9758" w:type="dxa"/>
            <w:gridSpan w:val="4"/>
            <w:tcBorders>
              <w:top w:val="nil"/>
              <w:left w:val="nil"/>
              <w:bottom w:val="nil"/>
              <w:right w:val="nil"/>
            </w:tcBorders>
          </w:tcPr>
          <w:p w14:paraId="45723F7A" w14:textId="5C4821DF" w:rsidR="00817B4B" w:rsidRDefault="00817B4B" w:rsidP="00817B4B">
            <w:pPr>
              <w:pStyle w:val="ListParagraph"/>
              <w:keepNext/>
              <w:keepLines/>
              <w:ind w:left="376"/>
              <w:rPr>
                <w:rFonts w:ascii="Arial" w:hAnsi="Arial" w:cs="Arial"/>
              </w:rPr>
            </w:pPr>
          </w:p>
        </w:tc>
      </w:tr>
      <w:tr w:rsidR="00817B4B" w14:paraId="49C18F43" w14:textId="77777777" w:rsidTr="0050346E">
        <w:trPr>
          <w:trHeight w:val="215"/>
        </w:trPr>
        <w:sdt>
          <w:sdtPr>
            <w:rPr>
              <w:rFonts w:ascii="Arial" w:hAnsi="Arial" w:cs="Arial"/>
              <w:sz w:val="18"/>
              <w:szCs w:val="18"/>
            </w:rPr>
            <w:id w:val="-1344854632"/>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vAlign w:val="center"/>
              </w:tcPr>
              <w:p w14:paraId="1BA6BF80" w14:textId="4A74EBEB" w:rsidR="00817B4B" w:rsidRPr="00897433" w:rsidRDefault="00817B4B" w:rsidP="00817B4B">
                <w:pPr>
                  <w:keepNext/>
                  <w:keepLines/>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063775973"/>
            <w14:checkbox>
              <w14:checked w14:val="0"/>
              <w14:checkedState w14:val="2612" w14:font="MS Gothic"/>
              <w14:uncheckedState w14:val="2610" w14:font="MS Gothic"/>
            </w14:checkbox>
          </w:sdtPr>
          <w:sdtEndPr/>
          <w:sdtContent>
            <w:tc>
              <w:tcPr>
                <w:tcW w:w="450" w:type="dxa"/>
                <w:tcBorders>
                  <w:top w:val="nil"/>
                  <w:left w:val="nil"/>
                  <w:bottom w:val="nil"/>
                  <w:right w:val="nil"/>
                </w:tcBorders>
                <w:vAlign w:val="center"/>
              </w:tcPr>
              <w:p w14:paraId="670D529C" w14:textId="1E7745F6" w:rsidR="00817B4B" w:rsidRPr="00897433" w:rsidRDefault="00817B4B" w:rsidP="00817B4B">
                <w:pPr>
                  <w:keepNext/>
                  <w:keepLines/>
                  <w:jc w:val="center"/>
                  <w:rPr>
                    <w:rFonts w:ascii="Arial" w:hAnsi="Arial" w:cs="Arial"/>
                    <w:sz w:val="18"/>
                    <w:szCs w:val="18"/>
                  </w:rPr>
                </w:pPr>
                <w:r>
                  <w:rPr>
                    <w:rFonts w:ascii="MS Gothic" w:eastAsia="MS Gothic" w:hAnsi="MS Gothic" w:cs="Arial" w:hint="eastAsia"/>
                    <w:sz w:val="18"/>
                    <w:szCs w:val="18"/>
                  </w:rPr>
                  <w:t>☐</w:t>
                </w:r>
              </w:p>
            </w:tc>
          </w:sdtContent>
        </w:sdt>
        <w:tc>
          <w:tcPr>
            <w:tcW w:w="9758" w:type="dxa"/>
            <w:gridSpan w:val="4"/>
            <w:tcBorders>
              <w:top w:val="nil"/>
              <w:left w:val="nil"/>
              <w:bottom w:val="nil"/>
              <w:right w:val="nil"/>
            </w:tcBorders>
          </w:tcPr>
          <w:p w14:paraId="052724F5" w14:textId="78AF3359" w:rsidR="00817B4B" w:rsidRPr="00817B4B" w:rsidRDefault="00817B4B" w:rsidP="00817B4B">
            <w:pPr>
              <w:keepNext/>
              <w:keepLines/>
              <w:rPr>
                <w:rFonts w:ascii="Arial" w:hAnsi="Arial" w:cs="Arial"/>
              </w:rPr>
            </w:pPr>
            <w:r w:rsidRPr="00817B4B">
              <w:rPr>
                <w:rFonts w:ascii="Arial" w:hAnsi="Arial" w:cs="Arial"/>
              </w:rPr>
              <w:t xml:space="preserve">Explain: </w:t>
            </w:r>
            <w:r w:rsidRPr="00817B4B">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Pr="00817B4B">
              <w:rPr>
                <w:rFonts w:ascii="Arial" w:hAnsi="Arial" w:cs="Arial"/>
                <w:shd w:val="clear" w:color="auto" w:fill="BFBFBF" w:themeFill="background1" w:themeFillShade="BF"/>
              </w:rPr>
              <w:instrText xml:space="preserve"> FORMTEXT </w:instrText>
            </w:r>
            <w:r w:rsidRPr="00817B4B">
              <w:rPr>
                <w:rFonts w:ascii="Arial" w:hAnsi="Arial" w:cs="Arial"/>
                <w:shd w:val="clear" w:color="auto" w:fill="BFBFBF" w:themeFill="background1" w:themeFillShade="BF"/>
              </w:rPr>
            </w:r>
            <w:r w:rsidRPr="00817B4B">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817B4B">
              <w:rPr>
                <w:rFonts w:ascii="Arial" w:hAnsi="Arial" w:cs="Arial"/>
                <w:shd w:val="clear" w:color="auto" w:fill="BFBFBF" w:themeFill="background1" w:themeFillShade="BF"/>
              </w:rPr>
              <w:fldChar w:fldCharType="end"/>
            </w:r>
          </w:p>
        </w:tc>
      </w:tr>
    </w:tbl>
    <w:p w14:paraId="5E94C09D" w14:textId="77777777" w:rsidR="00D543C6" w:rsidRDefault="00D543C6"/>
    <w:p w14:paraId="14C52CDD" w14:textId="454F82EA" w:rsidR="00667687" w:rsidRDefault="00667687">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ssessment of Experimental effects"/>
      </w:tblPr>
      <w:tblGrid>
        <w:gridCol w:w="527"/>
        <w:gridCol w:w="6"/>
        <w:gridCol w:w="452"/>
        <w:gridCol w:w="16"/>
        <w:gridCol w:w="591"/>
        <w:gridCol w:w="474"/>
        <w:gridCol w:w="8639"/>
      </w:tblGrid>
      <w:tr w:rsidR="00B57A42" w14:paraId="15F4A334" w14:textId="77777777" w:rsidTr="00B55E01">
        <w:trPr>
          <w:trHeight w:val="1160"/>
        </w:trPr>
        <w:tc>
          <w:tcPr>
            <w:tcW w:w="10705" w:type="dxa"/>
            <w:gridSpan w:val="7"/>
            <w:tcBorders>
              <w:top w:val="nil"/>
              <w:left w:val="nil"/>
              <w:bottom w:val="nil"/>
              <w:right w:val="nil"/>
            </w:tcBorders>
          </w:tcPr>
          <w:p w14:paraId="28F37A3B" w14:textId="2106966A" w:rsidR="00B57A42" w:rsidRPr="00B40E43" w:rsidRDefault="00B57A42" w:rsidP="00B40E43">
            <w:pPr>
              <w:rPr>
                <w:rFonts w:ascii="Arial" w:hAnsi="Arial" w:cs="Arial"/>
                <w:b/>
                <w:sz w:val="24"/>
              </w:rPr>
            </w:pPr>
            <w:r w:rsidRPr="00B40E43">
              <w:rPr>
                <w:rFonts w:ascii="Arial" w:hAnsi="Arial" w:cs="Arial"/>
                <w:b/>
                <w:sz w:val="24"/>
              </w:rPr>
              <w:lastRenderedPageBreak/>
              <w:t>Category 1 Research</w:t>
            </w:r>
            <w:r w:rsidR="009F3AF3">
              <w:rPr>
                <w:rFonts w:ascii="Arial" w:hAnsi="Arial" w:cs="Arial"/>
                <w:b/>
                <w:sz w:val="24"/>
              </w:rPr>
              <w:t xml:space="preserve"> Assessment</w:t>
            </w:r>
          </w:p>
          <w:p w14:paraId="1FA4F26B" w14:textId="278BB307" w:rsidR="00B57A42" w:rsidRPr="009D1868" w:rsidRDefault="009D1868" w:rsidP="00ED329E">
            <w:pPr>
              <w:rPr>
                <w:rFonts w:ascii="Arial" w:hAnsi="Arial" w:cs="Arial"/>
                <w:bCs/>
                <w:sz w:val="20"/>
                <w:szCs w:val="20"/>
              </w:rPr>
            </w:pPr>
            <w:r w:rsidRPr="0050346E">
              <w:rPr>
                <w:rFonts w:ascii="Arial" w:hAnsi="Arial" w:cs="Arial"/>
                <w:bCs/>
              </w:rPr>
              <w:t xml:space="preserve">Questions </w:t>
            </w:r>
            <w:r w:rsidR="008239BB" w:rsidRPr="0050346E">
              <w:rPr>
                <w:rFonts w:ascii="Arial" w:hAnsi="Arial" w:cs="Arial"/>
                <w:bCs/>
              </w:rPr>
              <w:t>10</w:t>
            </w:r>
            <w:r w:rsidRPr="0050346E">
              <w:rPr>
                <w:rFonts w:ascii="Arial" w:hAnsi="Arial" w:cs="Arial"/>
                <w:bCs/>
              </w:rPr>
              <w:t>-</w:t>
            </w:r>
            <w:r w:rsidR="008239BB" w:rsidRPr="0050346E">
              <w:rPr>
                <w:rFonts w:ascii="Arial" w:hAnsi="Arial" w:cs="Arial"/>
                <w:bCs/>
              </w:rPr>
              <w:t>12</w:t>
            </w:r>
            <w:r w:rsidRPr="0050346E">
              <w:rPr>
                <w:rFonts w:ascii="Arial" w:hAnsi="Arial" w:cs="Arial"/>
                <w:bCs/>
              </w:rPr>
              <w:t xml:space="preserve"> are used to assess research for Category 1 or Dual Use Research of Concern (DURC). Answer all questions and explain answers even if answered “no.”</w:t>
            </w:r>
            <w:r w:rsidR="00E87479" w:rsidRPr="0050346E">
              <w:rPr>
                <w:rFonts w:ascii="Arial" w:hAnsi="Arial" w:cs="Arial"/>
                <w:bCs/>
              </w:rPr>
              <w:t xml:space="preserve"> Use </w:t>
            </w:r>
            <w:r w:rsidR="007B6778">
              <w:rPr>
                <w:rFonts w:ascii="Arial" w:hAnsi="Arial" w:cs="Arial"/>
                <w:bCs/>
              </w:rPr>
              <w:t>a</w:t>
            </w:r>
            <w:r w:rsidR="00E87479" w:rsidRPr="0050346E">
              <w:rPr>
                <w:rFonts w:ascii="Arial" w:hAnsi="Arial" w:cs="Arial"/>
                <w:bCs/>
              </w:rPr>
              <w:t xml:space="preserve"> new</w:t>
            </w:r>
            <w:r w:rsidR="007B6778">
              <w:rPr>
                <w:rFonts w:ascii="Arial" w:hAnsi="Arial" w:cs="Arial"/>
                <w:bCs/>
              </w:rPr>
              <w:t xml:space="preserve"> </w:t>
            </w:r>
            <w:r w:rsidR="007B6778">
              <w:rPr>
                <w:rFonts w:ascii="Arial" w:hAnsi="Arial" w:cs="Arial"/>
              </w:rPr>
              <w:t>or completed</w:t>
            </w:r>
            <w:r w:rsidR="00E87479" w:rsidRPr="0050346E">
              <w:rPr>
                <w:rFonts w:ascii="Arial" w:hAnsi="Arial" w:cs="Arial"/>
                <w:bCs/>
              </w:rPr>
              <w:t xml:space="preserve"> </w:t>
            </w:r>
            <w:hyperlink r:id="rId23" w:history="1">
              <w:r w:rsidR="00E87479" w:rsidRPr="007B6778">
                <w:rPr>
                  <w:rStyle w:val="Hyperlink"/>
                  <w:rFonts w:ascii="Arial" w:hAnsi="Arial" w:cs="Arial"/>
                  <w:bCs/>
                </w:rPr>
                <w:t>Self-Assessment Worksheet for DURC-PEPP</w:t>
              </w:r>
            </w:hyperlink>
            <w:r w:rsidR="00E87479" w:rsidRPr="0050346E">
              <w:rPr>
                <w:rFonts w:ascii="Arial" w:hAnsi="Arial" w:cs="Arial"/>
                <w:bCs/>
              </w:rPr>
              <w:t xml:space="preserve"> for more detailed assessment descriptions.</w:t>
            </w:r>
          </w:p>
        </w:tc>
      </w:tr>
      <w:tr w:rsidR="00667687" w14:paraId="11A85FFB" w14:textId="77777777" w:rsidTr="00B55E01">
        <w:trPr>
          <w:trHeight w:val="890"/>
        </w:trPr>
        <w:tc>
          <w:tcPr>
            <w:tcW w:w="10705" w:type="dxa"/>
            <w:gridSpan w:val="7"/>
            <w:tcBorders>
              <w:top w:val="nil"/>
              <w:left w:val="nil"/>
              <w:bottom w:val="nil"/>
              <w:right w:val="nil"/>
            </w:tcBorders>
            <w:vAlign w:val="bottom"/>
          </w:tcPr>
          <w:p w14:paraId="76708BE7" w14:textId="33B8A1CD" w:rsidR="00650B87" w:rsidRDefault="00667687" w:rsidP="00817B4B">
            <w:pPr>
              <w:pStyle w:val="ListParagraph"/>
              <w:numPr>
                <w:ilvl w:val="0"/>
                <w:numId w:val="8"/>
              </w:numPr>
              <w:ind w:left="522" w:hanging="540"/>
              <w:rPr>
                <w:rFonts w:ascii="Arial" w:hAnsi="Arial" w:cs="Arial"/>
              </w:rPr>
            </w:pPr>
            <w:bookmarkStart w:id="1" w:name="Q10"/>
            <w:r w:rsidRPr="00E55FC0">
              <w:rPr>
                <w:rFonts w:ascii="Arial" w:hAnsi="Arial" w:cs="Arial"/>
              </w:rPr>
              <w:t xml:space="preserve">Does </w:t>
            </w:r>
            <w:bookmarkEnd w:id="1"/>
            <w:r w:rsidRPr="00E55FC0">
              <w:rPr>
                <w:rFonts w:ascii="Arial" w:hAnsi="Arial" w:cs="Arial"/>
              </w:rPr>
              <w:t>your research involve any of the biological agents or toxins</w:t>
            </w:r>
            <w:r w:rsidR="00650B87">
              <w:rPr>
                <w:rFonts w:ascii="Arial" w:hAnsi="Arial" w:cs="Arial"/>
              </w:rPr>
              <w:t xml:space="preserve"> </w:t>
            </w:r>
            <w:r w:rsidR="00650B87" w:rsidRPr="00650B87">
              <w:rPr>
                <w:rFonts w:ascii="Arial" w:hAnsi="Arial" w:cs="Arial"/>
              </w:rPr>
              <w:t>with</w:t>
            </w:r>
            <w:r w:rsidR="00650B87">
              <w:rPr>
                <w:rFonts w:ascii="Arial" w:hAnsi="Arial" w:cs="Arial"/>
              </w:rPr>
              <w:t>in the policy scope?</w:t>
            </w:r>
          </w:p>
          <w:p w14:paraId="0F9BFA34" w14:textId="710091F5" w:rsidR="007B6778" w:rsidRDefault="007B6778" w:rsidP="00B55E01">
            <w:pPr>
              <w:pStyle w:val="ListParagraph"/>
              <w:numPr>
                <w:ilvl w:val="1"/>
                <w:numId w:val="19"/>
              </w:numPr>
              <w:rPr>
                <w:rFonts w:ascii="Arial" w:hAnsi="Arial" w:cs="Arial"/>
              </w:rPr>
            </w:pPr>
            <w:r w:rsidRPr="00650B87">
              <w:rPr>
                <w:rFonts w:ascii="Arial" w:hAnsi="Arial" w:cs="Arial"/>
              </w:rPr>
              <w:t>Select agents and toxins, including toxins in any amount</w:t>
            </w:r>
          </w:p>
          <w:p w14:paraId="31B5EC74" w14:textId="7CA795DA" w:rsidR="007B6778" w:rsidRDefault="007B6778" w:rsidP="00B55E01">
            <w:pPr>
              <w:pStyle w:val="ListParagraph"/>
              <w:numPr>
                <w:ilvl w:val="1"/>
                <w:numId w:val="19"/>
              </w:numPr>
              <w:rPr>
                <w:rFonts w:ascii="Arial" w:hAnsi="Arial" w:cs="Arial"/>
              </w:rPr>
            </w:pPr>
            <w:r w:rsidRPr="00650B87">
              <w:rPr>
                <w:rFonts w:ascii="Arial" w:hAnsi="Arial" w:cs="Arial"/>
              </w:rPr>
              <w:t>Risk Group 4 and a subset of Risk Group 3 pathogens per the NIH Guidelines</w:t>
            </w:r>
          </w:p>
          <w:p w14:paraId="066DAE03" w14:textId="64E9BD44" w:rsidR="007B6778" w:rsidRPr="00650B87" w:rsidRDefault="007B6778" w:rsidP="00B55E01">
            <w:pPr>
              <w:pStyle w:val="ListParagraph"/>
              <w:numPr>
                <w:ilvl w:val="1"/>
                <w:numId w:val="19"/>
              </w:numPr>
              <w:rPr>
                <w:rFonts w:ascii="Arial" w:hAnsi="Arial" w:cs="Arial"/>
              </w:rPr>
            </w:pPr>
            <w:r w:rsidRPr="00650B87">
              <w:rPr>
                <w:rFonts w:ascii="Arial" w:hAnsi="Arial" w:cs="Arial"/>
              </w:rPr>
              <w:t>Any biological agent affecting humans recommended to be handled at BSL-3 or BSL-4 per Biosafety in Microbiological and Biomedical Laboratories (BMBL)</w:t>
            </w:r>
          </w:p>
          <w:p w14:paraId="533775A0" w14:textId="42D288F3" w:rsidR="00667687" w:rsidRPr="00650B87" w:rsidRDefault="00650B87" w:rsidP="00817B4B">
            <w:pPr>
              <w:ind w:left="522"/>
              <w:rPr>
                <w:rFonts w:ascii="Arial" w:hAnsi="Arial" w:cs="Arial"/>
              </w:rPr>
            </w:pPr>
            <w:r>
              <w:rPr>
                <w:rFonts w:ascii="Arial" w:hAnsi="Arial" w:cs="Arial"/>
              </w:rPr>
              <w:t>Use the</w:t>
            </w:r>
            <w:r w:rsidR="00667687" w:rsidRPr="00650B87">
              <w:rPr>
                <w:rFonts w:ascii="Arial" w:hAnsi="Arial" w:cs="Arial"/>
              </w:rPr>
              <w:t xml:space="preserve"> </w:t>
            </w:r>
            <w:hyperlink w:anchor="list" w:history="1">
              <w:r w:rsidR="00B55E01">
                <w:rPr>
                  <w:rStyle w:val="Hyperlink"/>
                  <w:rFonts w:ascii="Arial" w:hAnsi="Arial" w:cs="Arial"/>
                </w:rPr>
                <w:t>list</w:t>
              </w:r>
            </w:hyperlink>
            <w:r w:rsidR="00667687" w:rsidRPr="00650B87">
              <w:rPr>
                <w:rFonts w:ascii="Arial" w:hAnsi="Arial" w:cs="Arial"/>
              </w:rPr>
              <w:t xml:space="preserve"> at the end of the application </w:t>
            </w:r>
            <w:r>
              <w:rPr>
                <w:rFonts w:ascii="Arial" w:hAnsi="Arial" w:cs="Arial"/>
              </w:rPr>
              <w:t>to select from a list of all</w:t>
            </w:r>
            <w:r w:rsidR="00667687" w:rsidRPr="00650B87">
              <w:rPr>
                <w:rFonts w:ascii="Arial" w:hAnsi="Arial" w:cs="Arial"/>
              </w:rPr>
              <w:t xml:space="preserve"> agents and toxins</w:t>
            </w:r>
            <w:r>
              <w:rPr>
                <w:rFonts w:ascii="Arial" w:hAnsi="Arial" w:cs="Arial"/>
              </w:rPr>
              <w:t xml:space="preserve"> within the policy scope and </w:t>
            </w:r>
            <w:r w:rsidR="00667687" w:rsidRPr="00650B87">
              <w:rPr>
                <w:rFonts w:ascii="Arial" w:hAnsi="Arial" w:cs="Arial"/>
              </w:rPr>
              <w:t xml:space="preserve">indicate </w:t>
            </w:r>
            <w:r>
              <w:rPr>
                <w:rFonts w:ascii="Arial" w:hAnsi="Arial" w:cs="Arial"/>
              </w:rPr>
              <w:t xml:space="preserve">here </w:t>
            </w:r>
            <w:r w:rsidR="00667687" w:rsidRPr="00650B87">
              <w:rPr>
                <w:rFonts w:ascii="Arial" w:hAnsi="Arial" w:cs="Arial"/>
              </w:rPr>
              <w:t>if any are used in your research.</w:t>
            </w:r>
            <w:r w:rsidR="00B55E01">
              <w:rPr>
                <w:rFonts w:ascii="Arial" w:hAnsi="Arial" w:cs="Arial"/>
              </w:rPr>
              <w:t xml:space="preserve"> Review the </w:t>
            </w:r>
            <w:hyperlink w:anchor="excludedlist" w:history="1">
              <w:r w:rsidR="00B55E01" w:rsidRPr="00B55E01">
                <w:rPr>
                  <w:rStyle w:val="Hyperlink"/>
                  <w:rFonts w:ascii="Arial" w:hAnsi="Arial" w:cs="Arial"/>
                </w:rPr>
                <w:t>excluded Risk Group 3 agents</w:t>
              </w:r>
            </w:hyperlink>
            <w:r w:rsidR="00B55E01">
              <w:rPr>
                <w:rFonts w:ascii="Arial" w:hAnsi="Arial" w:cs="Arial"/>
              </w:rPr>
              <w:t>.</w:t>
            </w:r>
          </w:p>
        </w:tc>
      </w:tr>
      <w:tr w:rsidR="00667687" w14:paraId="2FA817FC" w14:textId="77777777" w:rsidTr="00B55E01">
        <w:trPr>
          <w:trHeight w:val="287"/>
        </w:trPr>
        <w:tc>
          <w:tcPr>
            <w:tcW w:w="527" w:type="dxa"/>
            <w:tcBorders>
              <w:top w:val="nil"/>
              <w:left w:val="nil"/>
              <w:bottom w:val="nil"/>
              <w:right w:val="nil"/>
            </w:tcBorders>
            <w:vAlign w:val="bottom"/>
          </w:tcPr>
          <w:p w14:paraId="64577023" w14:textId="2D4250C7" w:rsidR="00667687" w:rsidRDefault="00667687" w:rsidP="00650B87">
            <w:pPr>
              <w:pStyle w:val="ListParagraph"/>
              <w:ind w:left="0"/>
              <w:jc w:val="center"/>
              <w:rPr>
                <w:rFonts w:ascii="Arial" w:hAnsi="Arial" w:cs="Arial"/>
              </w:rPr>
            </w:pPr>
            <w:r w:rsidRPr="00897433">
              <w:rPr>
                <w:rFonts w:ascii="Arial" w:hAnsi="Arial" w:cs="Arial"/>
                <w:sz w:val="18"/>
                <w:szCs w:val="18"/>
              </w:rPr>
              <w:t>Yes</w:t>
            </w:r>
          </w:p>
        </w:tc>
        <w:tc>
          <w:tcPr>
            <w:tcW w:w="474" w:type="dxa"/>
            <w:gridSpan w:val="3"/>
            <w:tcBorders>
              <w:top w:val="nil"/>
              <w:left w:val="nil"/>
              <w:bottom w:val="nil"/>
              <w:right w:val="nil"/>
            </w:tcBorders>
            <w:vAlign w:val="bottom"/>
          </w:tcPr>
          <w:p w14:paraId="0975D944" w14:textId="6421A4E7" w:rsidR="00667687" w:rsidRDefault="00667687" w:rsidP="00650B87">
            <w:pPr>
              <w:pStyle w:val="ListParagraph"/>
              <w:ind w:left="0"/>
              <w:jc w:val="center"/>
              <w:rPr>
                <w:rFonts w:ascii="Arial" w:hAnsi="Arial" w:cs="Arial"/>
              </w:rPr>
            </w:pPr>
            <w:r w:rsidRPr="00897433">
              <w:rPr>
                <w:rFonts w:ascii="Arial" w:hAnsi="Arial" w:cs="Arial"/>
                <w:sz w:val="18"/>
                <w:szCs w:val="18"/>
              </w:rPr>
              <w:t>No</w:t>
            </w:r>
          </w:p>
        </w:tc>
        <w:tc>
          <w:tcPr>
            <w:tcW w:w="9704" w:type="dxa"/>
            <w:gridSpan w:val="3"/>
            <w:tcBorders>
              <w:top w:val="nil"/>
              <w:left w:val="nil"/>
              <w:bottom w:val="nil"/>
              <w:right w:val="nil"/>
            </w:tcBorders>
          </w:tcPr>
          <w:p w14:paraId="091CC46C" w14:textId="77777777" w:rsidR="00667687" w:rsidRPr="00650B87" w:rsidRDefault="00667687" w:rsidP="00650B87">
            <w:pPr>
              <w:pStyle w:val="Header"/>
              <w:tabs>
                <w:tab w:val="clear" w:pos="4680"/>
                <w:tab w:val="clear" w:pos="9360"/>
              </w:tabs>
              <w:rPr>
                <w:rFonts w:ascii="Arial" w:hAnsi="Arial" w:cs="Arial"/>
              </w:rPr>
            </w:pPr>
          </w:p>
        </w:tc>
      </w:tr>
      <w:tr w:rsidR="00667687" w14:paraId="7BC03619" w14:textId="77777777" w:rsidTr="00B55E01">
        <w:trPr>
          <w:trHeight w:val="341"/>
        </w:trPr>
        <w:tc>
          <w:tcPr>
            <w:tcW w:w="527" w:type="dxa"/>
            <w:tcBorders>
              <w:top w:val="nil"/>
              <w:left w:val="nil"/>
              <w:bottom w:val="nil"/>
              <w:right w:val="nil"/>
            </w:tcBorders>
          </w:tcPr>
          <w:p w14:paraId="3D8E0801" w14:textId="5E566880" w:rsidR="00667687" w:rsidRDefault="007C5CC3" w:rsidP="00E55FC0">
            <w:pPr>
              <w:pStyle w:val="ListParagraph"/>
              <w:ind w:left="0"/>
              <w:rPr>
                <w:rFonts w:ascii="Arial" w:hAnsi="Arial" w:cs="Arial"/>
              </w:rPr>
            </w:pPr>
            <w:sdt>
              <w:sdtPr>
                <w:rPr>
                  <w:rFonts w:ascii="Arial" w:hAnsi="Arial" w:cs="Arial"/>
                </w:rPr>
                <w:id w:val="800887220"/>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0CD5DCF7" w14:textId="54E95E95" w:rsidR="00667687" w:rsidRDefault="007C5CC3" w:rsidP="00E55FC0">
            <w:pPr>
              <w:pStyle w:val="ListParagraph"/>
              <w:ind w:left="0"/>
              <w:rPr>
                <w:rFonts w:ascii="Arial" w:hAnsi="Arial" w:cs="Arial"/>
              </w:rPr>
            </w:pPr>
            <w:sdt>
              <w:sdtPr>
                <w:rPr>
                  <w:rFonts w:ascii="Arial" w:hAnsi="Arial" w:cs="Arial"/>
                </w:rPr>
                <w:id w:val="131613828"/>
                <w14:checkbox>
                  <w14:checked w14:val="0"/>
                  <w14:checkedState w14:val="2612" w14:font="MS Gothic"/>
                  <w14:uncheckedState w14:val="2610" w14:font="MS Gothic"/>
                </w14:checkbox>
              </w:sdtPr>
              <w:sdtEndPr/>
              <w:sdtContent>
                <w:r w:rsidR="00667687" w:rsidRPr="00DC4639">
                  <w:rPr>
                    <w:rFonts w:ascii="MS Gothic" w:eastAsia="MS Gothic" w:hAnsi="MS Gothic" w:cs="Arial" w:hint="eastAsia"/>
                  </w:rPr>
                  <w:t>☐</w:t>
                </w:r>
              </w:sdtContent>
            </w:sdt>
          </w:p>
        </w:tc>
        <w:tc>
          <w:tcPr>
            <w:tcW w:w="9704" w:type="dxa"/>
            <w:gridSpan w:val="3"/>
            <w:tcBorders>
              <w:top w:val="nil"/>
              <w:left w:val="nil"/>
              <w:bottom w:val="nil"/>
              <w:right w:val="nil"/>
            </w:tcBorders>
          </w:tcPr>
          <w:p w14:paraId="038AB7F7" w14:textId="30956DB3" w:rsidR="00667687" w:rsidRPr="007B6778" w:rsidRDefault="007B6778" w:rsidP="007B6778">
            <w:pPr>
              <w:rPr>
                <w:rFonts w:ascii="Arial" w:hAnsi="Arial" w:cs="Arial"/>
              </w:rPr>
            </w:pPr>
            <w:r w:rsidRPr="007B6778">
              <w:rPr>
                <w:rFonts w:ascii="Arial" w:hAnsi="Arial" w:cs="Arial"/>
              </w:rPr>
              <w:t xml:space="preserve">Explain: </w:t>
            </w:r>
            <w:r w:rsidRPr="007B6778">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Pr="007B6778">
              <w:rPr>
                <w:rFonts w:ascii="Arial" w:hAnsi="Arial" w:cs="Arial"/>
                <w:shd w:val="clear" w:color="auto" w:fill="BFBFBF" w:themeFill="background1" w:themeFillShade="BF"/>
              </w:rPr>
              <w:instrText xml:space="preserve"> FORMTEXT </w:instrText>
            </w:r>
            <w:r w:rsidRPr="007B6778">
              <w:rPr>
                <w:rFonts w:ascii="Arial" w:hAnsi="Arial" w:cs="Arial"/>
                <w:shd w:val="clear" w:color="auto" w:fill="BFBFBF" w:themeFill="background1" w:themeFillShade="BF"/>
              </w:rPr>
            </w:r>
            <w:r w:rsidRPr="007B6778">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7B6778">
              <w:rPr>
                <w:rFonts w:ascii="Arial" w:hAnsi="Arial" w:cs="Arial"/>
                <w:shd w:val="clear" w:color="auto" w:fill="BFBFBF" w:themeFill="background1" w:themeFillShade="BF"/>
              </w:rPr>
              <w:fldChar w:fldCharType="end"/>
            </w:r>
          </w:p>
        </w:tc>
      </w:tr>
      <w:tr w:rsidR="00667687" w14:paraId="79E733F7" w14:textId="77777777" w:rsidTr="00650B87">
        <w:trPr>
          <w:trHeight w:val="584"/>
        </w:trPr>
        <w:tc>
          <w:tcPr>
            <w:tcW w:w="10705" w:type="dxa"/>
            <w:gridSpan w:val="7"/>
            <w:tcBorders>
              <w:top w:val="nil"/>
              <w:left w:val="nil"/>
              <w:bottom w:val="nil"/>
              <w:right w:val="nil"/>
            </w:tcBorders>
            <w:vAlign w:val="center"/>
          </w:tcPr>
          <w:p w14:paraId="3251744B" w14:textId="7470F9F6" w:rsidR="00667687" w:rsidRDefault="00667687" w:rsidP="00817B4B">
            <w:pPr>
              <w:pStyle w:val="ListParagraph"/>
              <w:numPr>
                <w:ilvl w:val="0"/>
                <w:numId w:val="8"/>
              </w:numPr>
              <w:ind w:left="522" w:hanging="540"/>
              <w:rPr>
                <w:rFonts w:ascii="Arial" w:hAnsi="Arial" w:cs="Arial"/>
              </w:rPr>
            </w:pPr>
            <w:r w:rsidRPr="00E55FC0">
              <w:rPr>
                <w:rFonts w:ascii="Arial" w:hAnsi="Arial" w:cs="Arial"/>
              </w:rPr>
              <w:t>Is your research anticipated to result, or does it result, in any of the following experimental outcomes:</w:t>
            </w:r>
          </w:p>
        </w:tc>
      </w:tr>
      <w:tr w:rsidR="00667687" w14:paraId="2F0088B2" w14:textId="77777777" w:rsidTr="0050346E">
        <w:trPr>
          <w:trHeight w:val="224"/>
        </w:trPr>
        <w:tc>
          <w:tcPr>
            <w:tcW w:w="527" w:type="dxa"/>
            <w:tcBorders>
              <w:top w:val="nil"/>
              <w:left w:val="nil"/>
              <w:bottom w:val="nil"/>
              <w:right w:val="nil"/>
            </w:tcBorders>
            <w:vAlign w:val="bottom"/>
          </w:tcPr>
          <w:p w14:paraId="4D541029" w14:textId="0F0B2D1B" w:rsidR="00667687" w:rsidRDefault="00667687" w:rsidP="0050346E">
            <w:pPr>
              <w:pStyle w:val="ListParagraph"/>
              <w:ind w:left="0"/>
              <w:jc w:val="center"/>
              <w:rPr>
                <w:rFonts w:ascii="Arial" w:hAnsi="Arial" w:cs="Arial"/>
              </w:rPr>
            </w:pPr>
            <w:r w:rsidRPr="00897433">
              <w:rPr>
                <w:rFonts w:ascii="Arial" w:hAnsi="Arial" w:cs="Arial"/>
                <w:sz w:val="18"/>
                <w:szCs w:val="18"/>
              </w:rPr>
              <w:t>Yes</w:t>
            </w:r>
          </w:p>
        </w:tc>
        <w:tc>
          <w:tcPr>
            <w:tcW w:w="474" w:type="dxa"/>
            <w:gridSpan w:val="3"/>
            <w:tcBorders>
              <w:top w:val="nil"/>
              <w:left w:val="nil"/>
              <w:bottom w:val="nil"/>
              <w:right w:val="nil"/>
            </w:tcBorders>
            <w:vAlign w:val="bottom"/>
          </w:tcPr>
          <w:p w14:paraId="2CFCDC4C" w14:textId="3ACE3116" w:rsidR="00667687" w:rsidRDefault="00667687" w:rsidP="0050346E">
            <w:pPr>
              <w:pStyle w:val="ListParagraph"/>
              <w:ind w:left="0"/>
              <w:jc w:val="center"/>
              <w:rPr>
                <w:rFonts w:ascii="Arial" w:hAnsi="Arial" w:cs="Arial"/>
              </w:rPr>
            </w:pPr>
            <w:r w:rsidRPr="00897433">
              <w:rPr>
                <w:rFonts w:ascii="Arial" w:hAnsi="Arial" w:cs="Arial"/>
                <w:sz w:val="18"/>
                <w:szCs w:val="18"/>
              </w:rPr>
              <w:t>No</w:t>
            </w:r>
          </w:p>
        </w:tc>
        <w:tc>
          <w:tcPr>
            <w:tcW w:w="9704" w:type="dxa"/>
            <w:gridSpan w:val="3"/>
            <w:tcBorders>
              <w:top w:val="nil"/>
              <w:left w:val="nil"/>
              <w:bottom w:val="nil"/>
              <w:right w:val="nil"/>
            </w:tcBorders>
          </w:tcPr>
          <w:p w14:paraId="7B9C1C8F" w14:textId="77777777" w:rsidR="00667687" w:rsidRPr="00D543C6" w:rsidRDefault="00667687" w:rsidP="00D543C6">
            <w:pPr>
              <w:rPr>
                <w:rFonts w:ascii="Arial" w:hAnsi="Arial" w:cs="Arial"/>
              </w:rPr>
            </w:pPr>
          </w:p>
        </w:tc>
      </w:tr>
      <w:tr w:rsidR="00667687" w14:paraId="6127563C" w14:textId="77777777" w:rsidTr="00D13408">
        <w:trPr>
          <w:trHeight w:val="432"/>
        </w:trPr>
        <w:tc>
          <w:tcPr>
            <w:tcW w:w="527" w:type="dxa"/>
            <w:tcBorders>
              <w:top w:val="nil"/>
              <w:left w:val="nil"/>
              <w:bottom w:val="nil"/>
              <w:right w:val="nil"/>
            </w:tcBorders>
          </w:tcPr>
          <w:p w14:paraId="5795D67E" w14:textId="3A6FF3F7" w:rsidR="00667687" w:rsidRDefault="007C5CC3" w:rsidP="00093DFA">
            <w:pPr>
              <w:pStyle w:val="ListParagraph"/>
              <w:ind w:left="0"/>
              <w:rPr>
                <w:rFonts w:ascii="Arial" w:hAnsi="Arial" w:cs="Arial"/>
              </w:rPr>
            </w:pPr>
            <w:sdt>
              <w:sdtPr>
                <w:rPr>
                  <w:rFonts w:ascii="Arial" w:hAnsi="Arial" w:cs="Arial"/>
                </w:rPr>
                <w:id w:val="-822045019"/>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2A527412" w14:textId="531DBD55" w:rsidR="00667687" w:rsidRDefault="007C5CC3" w:rsidP="00093DFA">
            <w:pPr>
              <w:pStyle w:val="ListParagraph"/>
              <w:ind w:left="0"/>
              <w:rPr>
                <w:rFonts w:ascii="Arial" w:hAnsi="Arial" w:cs="Arial"/>
              </w:rPr>
            </w:pPr>
            <w:sdt>
              <w:sdtPr>
                <w:rPr>
                  <w:rFonts w:ascii="Arial" w:hAnsi="Arial" w:cs="Arial"/>
                </w:rPr>
                <w:id w:val="-1635014952"/>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13C29F8F" w14:textId="77777777" w:rsidR="00667687" w:rsidRDefault="00667687" w:rsidP="009F41B0">
            <w:pPr>
              <w:pStyle w:val="ListParagraph"/>
              <w:numPr>
                <w:ilvl w:val="0"/>
                <w:numId w:val="7"/>
              </w:numPr>
              <w:ind w:left="304"/>
              <w:rPr>
                <w:rFonts w:ascii="Arial" w:hAnsi="Arial" w:cs="Arial"/>
              </w:rPr>
            </w:pPr>
            <w:r>
              <w:rPr>
                <w:rFonts w:ascii="Arial" w:hAnsi="Arial" w:cs="Arial"/>
              </w:rPr>
              <w:t xml:space="preserve">Increase transmissibility of a pathogen within or between host species? </w:t>
            </w:r>
          </w:p>
          <w:p w14:paraId="383B9747" w14:textId="11A2206D" w:rsidR="00667687" w:rsidRDefault="00667687" w:rsidP="00E87479">
            <w:pPr>
              <w:pStyle w:val="ListParagraph"/>
              <w:ind w:left="304"/>
              <w:rPr>
                <w:rFonts w:ascii="Arial" w:hAnsi="Arial" w:cs="Arial"/>
              </w:rPr>
            </w:pPr>
            <w:r>
              <w:rPr>
                <w:rFonts w:ascii="Arial" w:hAnsi="Arial" w:cs="Arial"/>
              </w:rPr>
              <w:t xml:space="preserve">Explain: </w:t>
            </w:r>
            <w:r w:rsidRPr="001B79BE">
              <w:rPr>
                <w:rFonts w:ascii="Arial" w:hAnsi="Arial" w:cs="Arial"/>
                <w:shd w:val="clear" w:color="auto" w:fill="BFBFBF" w:themeFill="background1" w:themeFillShade="BF"/>
              </w:rPr>
              <w:fldChar w:fldCharType="begin">
                <w:ffData>
                  <w:name w:val="Text22"/>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11265E9E" w14:textId="77777777" w:rsidTr="00D13408">
        <w:trPr>
          <w:trHeight w:val="432"/>
        </w:trPr>
        <w:tc>
          <w:tcPr>
            <w:tcW w:w="527" w:type="dxa"/>
            <w:tcBorders>
              <w:top w:val="nil"/>
              <w:left w:val="nil"/>
              <w:bottom w:val="nil"/>
              <w:right w:val="nil"/>
            </w:tcBorders>
          </w:tcPr>
          <w:p w14:paraId="1D4778C7" w14:textId="48B0A945" w:rsidR="00667687" w:rsidRDefault="007C5CC3" w:rsidP="00093DFA">
            <w:pPr>
              <w:pStyle w:val="ListParagraph"/>
              <w:ind w:left="0"/>
              <w:rPr>
                <w:rFonts w:ascii="Arial" w:hAnsi="Arial" w:cs="Arial"/>
              </w:rPr>
            </w:pPr>
            <w:sdt>
              <w:sdtPr>
                <w:rPr>
                  <w:rFonts w:ascii="Arial" w:hAnsi="Arial" w:cs="Arial"/>
                </w:rPr>
                <w:id w:val="1784621034"/>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59F13C90" w14:textId="799A52FA" w:rsidR="00667687" w:rsidRDefault="007C5CC3" w:rsidP="00093DFA">
            <w:pPr>
              <w:pStyle w:val="ListParagraph"/>
              <w:ind w:left="0"/>
              <w:rPr>
                <w:rFonts w:ascii="Arial" w:hAnsi="Arial" w:cs="Arial"/>
              </w:rPr>
            </w:pPr>
            <w:sdt>
              <w:sdtPr>
                <w:rPr>
                  <w:rFonts w:ascii="Arial" w:hAnsi="Arial" w:cs="Arial"/>
                </w:rPr>
                <w:id w:val="2025126499"/>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16AD4B17" w14:textId="7B749E80" w:rsidR="00667687" w:rsidRDefault="00667687" w:rsidP="009F41B0">
            <w:pPr>
              <w:pStyle w:val="ListParagraph"/>
              <w:numPr>
                <w:ilvl w:val="0"/>
                <w:numId w:val="7"/>
              </w:numPr>
              <w:ind w:left="324"/>
              <w:rPr>
                <w:rFonts w:ascii="Arial" w:hAnsi="Arial" w:cs="Arial"/>
              </w:rPr>
            </w:pPr>
            <w:r>
              <w:rPr>
                <w:rFonts w:ascii="Arial" w:hAnsi="Arial" w:cs="Arial"/>
              </w:rPr>
              <w:t xml:space="preserve">Increase the virulence of a pathogen or convey virulence to a non-pathogen? 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4B79C7CD" w14:textId="77777777" w:rsidTr="00D13408">
        <w:trPr>
          <w:trHeight w:val="432"/>
        </w:trPr>
        <w:tc>
          <w:tcPr>
            <w:tcW w:w="527" w:type="dxa"/>
            <w:tcBorders>
              <w:top w:val="nil"/>
              <w:left w:val="nil"/>
              <w:bottom w:val="nil"/>
              <w:right w:val="nil"/>
            </w:tcBorders>
          </w:tcPr>
          <w:p w14:paraId="0F32652A" w14:textId="37870BCA" w:rsidR="00667687" w:rsidRDefault="007C5CC3" w:rsidP="00093DFA">
            <w:pPr>
              <w:pStyle w:val="ListParagraph"/>
              <w:ind w:left="0"/>
              <w:rPr>
                <w:rFonts w:ascii="Arial" w:hAnsi="Arial" w:cs="Arial"/>
              </w:rPr>
            </w:pPr>
            <w:sdt>
              <w:sdtPr>
                <w:rPr>
                  <w:rFonts w:ascii="Arial" w:hAnsi="Arial" w:cs="Arial"/>
                </w:rPr>
                <w:id w:val="1227184503"/>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1B5FBD39" w14:textId="0F7C839E" w:rsidR="00667687" w:rsidRDefault="007C5CC3" w:rsidP="00093DFA">
            <w:pPr>
              <w:pStyle w:val="ListParagraph"/>
              <w:ind w:left="0"/>
              <w:rPr>
                <w:rFonts w:ascii="Arial" w:hAnsi="Arial" w:cs="Arial"/>
              </w:rPr>
            </w:pPr>
            <w:sdt>
              <w:sdtPr>
                <w:rPr>
                  <w:rFonts w:ascii="Arial" w:hAnsi="Arial" w:cs="Arial"/>
                </w:rPr>
                <w:id w:val="-1514683114"/>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42EAF9B1" w14:textId="268667B1" w:rsidR="00667687" w:rsidRPr="00CD5367" w:rsidRDefault="00667687" w:rsidP="009F41B0">
            <w:pPr>
              <w:pStyle w:val="ListParagraph"/>
              <w:numPr>
                <w:ilvl w:val="0"/>
                <w:numId w:val="7"/>
              </w:numPr>
              <w:ind w:left="324"/>
              <w:rPr>
                <w:rFonts w:ascii="Arial" w:hAnsi="Arial" w:cs="Arial"/>
              </w:rPr>
            </w:pPr>
            <w:r>
              <w:rPr>
                <w:rFonts w:ascii="Arial" w:hAnsi="Arial" w:cs="Arial"/>
              </w:rPr>
              <w:t xml:space="preserve">Increase the toxicity of a known toxin or produce a novel toxin? </w:t>
            </w:r>
            <w:r w:rsidRPr="00CD5367">
              <w:rPr>
                <w:rFonts w:ascii="Arial" w:hAnsi="Arial" w:cs="Arial"/>
              </w:rPr>
              <w:t xml:space="preserve">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4E8F0328" w14:textId="77777777" w:rsidTr="00650B87">
        <w:trPr>
          <w:trHeight w:val="558"/>
        </w:trPr>
        <w:tc>
          <w:tcPr>
            <w:tcW w:w="527" w:type="dxa"/>
            <w:tcBorders>
              <w:top w:val="nil"/>
              <w:left w:val="nil"/>
              <w:bottom w:val="nil"/>
              <w:right w:val="nil"/>
            </w:tcBorders>
          </w:tcPr>
          <w:p w14:paraId="366C680D" w14:textId="0A3A1A14" w:rsidR="00667687" w:rsidRDefault="007C5CC3" w:rsidP="00093DFA">
            <w:pPr>
              <w:pStyle w:val="ListParagraph"/>
              <w:ind w:left="0"/>
              <w:rPr>
                <w:rFonts w:ascii="Arial" w:hAnsi="Arial" w:cs="Arial"/>
              </w:rPr>
            </w:pPr>
            <w:sdt>
              <w:sdtPr>
                <w:rPr>
                  <w:rFonts w:ascii="Arial" w:hAnsi="Arial" w:cs="Arial"/>
                </w:rPr>
                <w:id w:val="1737815167"/>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77E09AA1" w14:textId="32F09D96" w:rsidR="00667687" w:rsidRDefault="007C5CC3" w:rsidP="00093DFA">
            <w:pPr>
              <w:pStyle w:val="ListParagraph"/>
              <w:ind w:left="0"/>
              <w:rPr>
                <w:rFonts w:ascii="Arial" w:hAnsi="Arial" w:cs="Arial"/>
              </w:rPr>
            </w:pPr>
            <w:sdt>
              <w:sdtPr>
                <w:rPr>
                  <w:rFonts w:ascii="Arial" w:hAnsi="Arial" w:cs="Arial"/>
                </w:rPr>
                <w:id w:val="-468899059"/>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7E98FF81" w14:textId="226B9EAD" w:rsidR="00667687" w:rsidRPr="00CD5367" w:rsidRDefault="00667687" w:rsidP="009F41B0">
            <w:pPr>
              <w:pStyle w:val="ListParagraph"/>
              <w:numPr>
                <w:ilvl w:val="0"/>
                <w:numId w:val="7"/>
              </w:numPr>
              <w:ind w:left="324"/>
              <w:rPr>
                <w:rFonts w:ascii="Arial" w:hAnsi="Arial" w:cs="Arial"/>
              </w:rPr>
            </w:pPr>
            <w:r>
              <w:rPr>
                <w:rFonts w:ascii="Arial" w:hAnsi="Arial" w:cs="Arial"/>
              </w:rPr>
              <w:t xml:space="preserve">Increase the stability of a pathogen or toxin in the environment, or increase the ability to disseminate a pathogen or toxin? </w:t>
            </w:r>
            <w:r w:rsidRPr="00CD5367">
              <w:rPr>
                <w:rFonts w:ascii="Arial" w:hAnsi="Arial" w:cs="Arial"/>
              </w:rPr>
              <w:t>Explain:</w:t>
            </w:r>
            <w:r>
              <w:rPr>
                <w:rFonts w:ascii="Arial" w:hAnsi="Arial" w:cs="Arial"/>
              </w:rPr>
              <w:t xml:space="preserve">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202A3CC6" w14:textId="77777777" w:rsidTr="00D13408">
        <w:trPr>
          <w:trHeight w:val="432"/>
        </w:trPr>
        <w:tc>
          <w:tcPr>
            <w:tcW w:w="527" w:type="dxa"/>
            <w:tcBorders>
              <w:top w:val="nil"/>
              <w:left w:val="nil"/>
              <w:bottom w:val="nil"/>
              <w:right w:val="nil"/>
            </w:tcBorders>
          </w:tcPr>
          <w:p w14:paraId="24F0A61F" w14:textId="52CA4A26" w:rsidR="00667687" w:rsidRDefault="007C5CC3" w:rsidP="00093DFA">
            <w:pPr>
              <w:pStyle w:val="ListParagraph"/>
              <w:ind w:left="0"/>
              <w:rPr>
                <w:rFonts w:ascii="Arial" w:hAnsi="Arial" w:cs="Arial"/>
              </w:rPr>
            </w:pPr>
            <w:sdt>
              <w:sdtPr>
                <w:rPr>
                  <w:rFonts w:ascii="Arial" w:hAnsi="Arial" w:cs="Arial"/>
                </w:rPr>
                <w:id w:val="265434769"/>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3F21A923" w14:textId="7B60B5DE" w:rsidR="00667687" w:rsidRDefault="007C5CC3" w:rsidP="00093DFA">
            <w:pPr>
              <w:pStyle w:val="ListParagraph"/>
              <w:ind w:left="0"/>
              <w:rPr>
                <w:rFonts w:ascii="Arial" w:hAnsi="Arial" w:cs="Arial"/>
              </w:rPr>
            </w:pPr>
            <w:sdt>
              <w:sdtPr>
                <w:rPr>
                  <w:rFonts w:ascii="Arial" w:hAnsi="Arial" w:cs="Arial"/>
                </w:rPr>
                <w:id w:val="1796637022"/>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09626E32" w14:textId="15B315B0" w:rsidR="00667687" w:rsidRDefault="00667687" w:rsidP="009F41B0">
            <w:pPr>
              <w:pStyle w:val="ListParagraph"/>
              <w:numPr>
                <w:ilvl w:val="0"/>
                <w:numId w:val="7"/>
              </w:numPr>
              <w:ind w:left="324"/>
              <w:rPr>
                <w:rFonts w:ascii="Arial" w:hAnsi="Arial" w:cs="Arial"/>
              </w:rPr>
            </w:pPr>
            <w:r>
              <w:rPr>
                <w:rFonts w:ascii="Arial" w:hAnsi="Arial" w:cs="Arial"/>
              </w:rPr>
              <w:t xml:space="preserve">Alter the host range or tropism of a pathogen or toxin? 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74E3BEBC" w14:textId="77777777" w:rsidTr="0050346E">
        <w:trPr>
          <w:trHeight w:val="648"/>
        </w:trPr>
        <w:tc>
          <w:tcPr>
            <w:tcW w:w="527" w:type="dxa"/>
            <w:tcBorders>
              <w:top w:val="nil"/>
              <w:left w:val="nil"/>
              <w:bottom w:val="nil"/>
              <w:right w:val="nil"/>
            </w:tcBorders>
          </w:tcPr>
          <w:p w14:paraId="419DC429" w14:textId="64B8D730" w:rsidR="00667687" w:rsidRDefault="007C5CC3" w:rsidP="00093DFA">
            <w:pPr>
              <w:pStyle w:val="ListParagraph"/>
              <w:ind w:left="0"/>
              <w:rPr>
                <w:rFonts w:ascii="Arial" w:hAnsi="Arial" w:cs="Arial"/>
              </w:rPr>
            </w:pPr>
            <w:sdt>
              <w:sdtPr>
                <w:rPr>
                  <w:rFonts w:ascii="Arial" w:hAnsi="Arial" w:cs="Arial"/>
                </w:rPr>
                <w:id w:val="698123808"/>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5C7B3D86" w14:textId="264A890C" w:rsidR="00667687" w:rsidRDefault="007C5CC3" w:rsidP="00093DFA">
            <w:pPr>
              <w:pStyle w:val="ListParagraph"/>
              <w:ind w:left="0"/>
              <w:rPr>
                <w:rFonts w:ascii="Arial" w:hAnsi="Arial" w:cs="Arial"/>
              </w:rPr>
            </w:pPr>
            <w:sdt>
              <w:sdtPr>
                <w:rPr>
                  <w:rFonts w:ascii="Arial" w:hAnsi="Arial" w:cs="Arial"/>
                </w:rPr>
                <w:id w:val="1145621052"/>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7EF41558" w14:textId="305F96A1" w:rsidR="00667687" w:rsidRDefault="00667687" w:rsidP="009F41B0">
            <w:pPr>
              <w:pStyle w:val="ListParagraph"/>
              <w:numPr>
                <w:ilvl w:val="0"/>
                <w:numId w:val="7"/>
              </w:numPr>
              <w:ind w:left="324"/>
              <w:rPr>
                <w:rFonts w:ascii="Arial" w:hAnsi="Arial" w:cs="Arial"/>
              </w:rPr>
            </w:pPr>
            <w:r>
              <w:rPr>
                <w:rFonts w:ascii="Arial" w:hAnsi="Arial" w:cs="Arial"/>
              </w:rPr>
              <w:t xml:space="preserve">Decrease the ability for a human or veterinary pathogen or toxin to be detected using standard diagnostic or analytical methods? 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4539C66B" w14:textId="77777777" w:rsidTr="0050346E">
        <w:trPr>
          <w:trHeight w:val="630"/>
        </w:trPr>
        <w:tc>
          <w:tcPr>
            <w:tcW w:w="527" w:type="dxa"/>
            <w:tcBorders>
              <w:top w:val="nil"/>
              <w:left w:val="nil"/>
              <w:bottom w:val="nil"/>
              <w:right w:val="nil"/>
            </w:tcBorders>
          </w:tcPr>
          <w:p w14:paraId="6CC368F8" w14:textId="6B23D8F2" w:rsidR="00667687" w:rsidRDefault="007C5CC3" w:rsidP="00093DFA">
            <w:pPr>
              <w:pStyle w:val="ListParagraph"/>
              <w:ind w:left="0"/>
              <w:rPr>
                <w:rFonts w:ascii="Arial" w:hAnsi="Arial" w:cs="Arial"/>
              </w:rPr>
            </w:pPr>
            <w:sdt>
              <w:sdtPr>
                <w:rPr>
                  <w:rFonts w:ascii="Arial" w:hAnsi="Arial" w:cs="Arial"/>
                </w:rPr>
                <w:id w:val="1302428495"/>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1F9EF24C" w14:textId="69930242" w:rsidR="00667687" w:rsidRDefault="007C5CC3" w:rsidP="00093DFA">
            <w:pPr>
              <w:pStyle w:val="ListParagraph"/>
              <w:ind w:left="0"/>
              <w:rPr>
                <w:rFonts w:ascii="Arial" w:hAnsi="Arial" w:cs="Arial"/>
              </w:rPr>
            </w:pPr>
            <w:sdt>
              <w:sdtPr>
                <w:rPr>
                  <w:rFonts w:ascii="Arial" w:hAnsi="Arial" w:cs="Arial"/>
                </w:rPr>
                <w:id w:val="-1299442754"/>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2FC21F5C" w14:textId="69B4541A" w:rsidR="00667687" w:rsidRDefault="00667687" w:rsidP="009F41B0">
            <w:pPr>
              <w:pStyle w:val="ListParagraph"/>
              <w:numPr>
                <w:ilvl w:val="0"/>
                <w:numId w:val="7"/>
              </w:numPr>
              <w:ind w:left="324"/>
              <w:rPr>
                <w:rFonts w:ascii="Arial" w:hAnsi="Arial" w:cs="Arial"/>
              </w:rPr>
            </w:pPr>
            <w:r>
              <w:rPr>
                <w:rFonts w:ascii="Arial" w:hAnsi="Arial" w:cs="Arial"/>
              </w:rPr>
              <w:t xml:space="preserve">Increase resistance of a pathogen or toxin to clinical and/or veterinary prophylactic or therapeutic interventions? 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1A5B511F" w14:textId="77777777" w:rsidTr="0050346E">
        <w:trPr>
          <w:trHeight w:val="621"/>
        </w:trPr>
        <w:tc>
          <w:tcPr>
            <w:tcW w:w="527" w:type="dxa"/>
            <w:tcBorders>
              <w:top w:val="nil"/>
              <w:left w:val="nil"/>
              <w:bottom w:val="nil"/>
              <w:right w:val="nil"/>
            </w:tcBorders>
          </w:tcPr>
          <w:p w14:paraId="106F73DB" w14:textId="0E33B09E" w:rsidR="00667687" w:rsidRDefault="007C5CC3" w:rsidP="00093DFA">
            <w:pPr>
              <w:pStyle w:val="ListParagraph"/>
              <w:ind w:left="0"/>
              <w:rPr>
                <w:rFonts w:ascii="Arial" w:hAnsi="Arial" w:cs="Arial"/>
              </w:rPr>
            </w:pPr>
            <w:sdt>
              <w:sdtPr>
                <w:rPr>
                  <w:rFonts w:ascii="Arial" w:hAnsi="Arial" w:cs="Arial"/>
                </w:rPr>
                <w:id w:val="-339235778"/>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1EBC5840" w14:textId="4234871E" w:rsidR="00667687" w:rsidRDefault="007C5CC3" w:rsidP="00093DFA">
            <w:pPr>
              <w:pStyle w:val="ListParagraph"/>
              <w:ind w:left="0"/>
              <w:rPr>
                <w:rFonts w:ascii="Arial" w:hAnsi="Arial" w:cs="Arial"/>
              </w:rPr>
            </w:pPr>
            <w:sdt>
              <w:sdtPr>
                <w:rPr>
                  <w:rFonts w:ascii="Arial" w:hAnsi="Arial" w:cs="Arial"/>
                </w:rPr>
                <w:id w:val="-535430900"/>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3A9251DD" w14:textId="3C2EF604" w:rsidR="00667687" w:rsidRDefault="00667687" w:rsidP="009F41B0">
            <w:pPr>
              <w:pStyle w:val="ListParagraph"/>
              <w:numPr>
                <w:ilvl w:val="0"/>
                <w:numId w:val="7"/>
              </w:numPr>
              <w:ind w:left="324"/>
              <w:rPr>
                <w:rFonts w:ascii="Arial" w:hAnsi="Arial" w:cs="Arial"/>
              </w:rPr>
            </w:pPr>
            <w:r>
              <w:rPr>
                <w:rFonts w:ascii="Arial" w:hAnsi="Arial" w:cs="Arial"/>
              </w:rPr>
              <w:t xml:space="preserve">Alter a </w:t>
            </w:r>
            <w:r w:rsidRPr="00574563">
              <w:rPr>
                <w:rFonts w:ascii="Arial" w:hAnsi="Arial" w:cs="Arial"/>
              </w:rPr>
              <w:t>human or veterinary pathogen or toxin to disrupt the effectiveness of preexisting immunity, via immunization or natural infection, against the pathogen or toxin</w:t>
            </w:r>
            <w:r>
              <w:rPr>
                <w:rFonts w:ascii="Arial" w:hAnsi="Arial" w:cs="Arial"/>
              </w:rPr>
              <w:t xml:space="preserve">? 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667687" w14:paraId="16094145" w14:textId="77777777" w:rsidTr="0050346E">
        <w:trPr>
          <w:trHeight w:val="638"/>
        </w:trPr>
        <w:tc>
          <w:tcPr>
            <w:tcW w:w="527" w:type="dxa"/>
            <w:tcBorders>
              <w:top w:val="nil"/>
              <w:left w:val="nil"/>
              <w:bottom w:val="nil"/>
              <w:right w:val="nil"/>
            </w:tcBorders>
          </w:tcPr>
          <w:p w14:paraId="3E14B188" w14:textId="124828CF" w:rsidR="00667687" w:rsidRDefault="007C5CC3" w:rsidP="00093DFA">
            <w:pPr>
              <w:pStyle w:val="ListParagraph"/>
              <w:ind w:left="0"/>
              <w:rPr>
                <w:rFonts w:ascii="Arial" w:hAnsi="Arial" w:cs="Arial"/>
              </w:rPr>
            </w:pPr>
            <w:sdt>
              <w:sdtPr>
                <w:rPr>
                  <w:rFonts w:ascii="Arial" w:hAnsi="Arial" w:cs="Arial"/>
                </w:rPr>
                <w:id w:val="-1804382423"/>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474" w:type="dxa"/>
            <w:gridSpan w:val="3"/>
            <w:tcBorders>
              <w:top w:val="nil"/>
              <w:left w:val="nil"/>
              <w:bottom w:val="nil"/>
              <w:right w:val="nil"/>
            </w:tcBorders>
          </w:tcPr>
          <w:p w14:paraId="3AEB725E" w14:textId="7EE241AA" w:rsidR="00667687" w:rsidRDefault="007C5CC3" w:rsidP="00093DFA">
            <w:pPr>
              <w:pStyle w:val="ListParagraph"/>
              <w:ind w:left="0"/>
              <w:rPr>
                <w:rFonts w:ascii="Arial" w:hAnsi="Arial" w:cs="Arial"/>
              </w:rPr>
            </w:pPr>
            <w:sdt>
              <w:sdtPr>
                <w:rPr>
                  <w:rFonts w:ascii="Arial" w:hAnsi="Arial" w:cs="Arial"/>
                </w:rPr>
                <w:id w:val="-358358344"/>
                <w14:checkbox>
                  <w14:checked w14:val="0"/>
                  <w14:checkedState w14:val="2612" w14:font="MS Gothic"/>
                  <w14:uncheckedState w14:val="2610" w14:font="MS Gothic"/>
                </w14:checkbox>
              </w:sdtPr>
              <w:sdtEndPr/>
              <w:sdtContent>
                <w:r w:rsidR="00667687">
                  <w:rPr>
                    <w:rFonts w:ascii="MS Gothic" w:eastAsia="MS Gothic" w:hAnsi="MS Gothic" w:cs="Arial" w:hint="eastAsia"/>
                  </w:rPr>
                  <w:t>☐</w:t>
                </w:r>
              </w:sdtContent>
            </w:sdt>
          </w:p>
        </w:tc>
        <w:tc>
          <w:tcPr>
            <w:tcW w:w="9704" w:type="dxa"/>
            <w:gridSpan w:val="3"/>
            <w:tcBorders>
              <w:top w:val="nil"/>
              <w:left w:val="nil"/>
              <w:bottom w:val="nil"/>
              <w:right w:val="nil"/>
            </w:tcBorders>
          </w:tcPr>
          <w:p w14:paraId="6336CB2D" w14:textId="77777777" w:rsidR="00667687" w:rsidRDefault="00667687" w:rsidP="009F41B0">
            <w:pPr>
              <w:pStyle w:val="ListParagraph"/>
              <w:numPr>
                <w:ilvl w:val="0"/>
                <w:numId w:val="7"/>
              </w:numPr>
              <w:ind w:left="324"/>
              <w:rPr>
                <w:rFonts w:ascii="Arial" w:hAnsi="Arial" w:cs="Arial"/>
              </w:rPr>
            </w:pPr>
            <w:r w:rsidRPr="00CD5367">
              <w:rPr>
                <w:rFonts w:ascii="Arial" w:hAnsi="Arial" w:cs="Arial"/>
              </w:rPr>
              <w:t>Enhance the susceptibility of a host population to a pathogen or toxin</w:t>
            </w:r>
            <w:r>
              <w:rPr>
                <w:rFonts w:ascii="Arial" w:hAnsi="Arial" w:cs="Arial"/>
              </w:rPr>
              <w:t xml:space="preserve">? </w:t>
            </w:r>
          </w:p>
          <w:p w14:paraId="758F5052" w14:textId="5962FD29" w:rsidR="00667687" w:rsidRDefault="00667687" w:rsidP="00093DFA">
            <w:pPr>
              <w:pStyle w:val="ListParagraph"/>
              <w:ind w:left="324"/>
              <w:rPr>
                <w:rFonts w:ascii="Arial" w:hAnsi="Arial" w:cs="Arial"/>
              </w:rPr>
            </w:pPr>
            <w:r>
              <w:rPr>
                <w:rFonts w:ascii="Arial" w:hAnsi="Arial" w:cs="Arial"/>
              </w:rPr>
              <w:t xml:space="preserve">Explain: </w:t>
            </w:r>
            <w:r w:rsidRPr="001B79BE">
              <w:rPr>
                <w:rFonts w:ascii="Arial" w:hAnsi="Arial" w:cs="Arial"/>
                <w:shd w:val="clear" w:color="auto" w:fill="BFBFBF" w:themeFill="background1" w:themeFillShade="BF"/>
              </w:rPr>
              <w:fldChar w:fldCharType="begin">
                <w:ffData>
                  <w:name w:val=""/>
                  <w:enabled/>
                  <w:calcOnExit w:val="0"/>
                  <w:textInput/>
                </w:ffData>
              </w:fldChar>
            </w:r>
            <w:r w:rsidRPr="001B79BE">
              <w:rPr>
                <w:rFonts w:ascii="Arial" w:hAnsi="Arial" w:cs="Arial"/>
                <w:shd w:val="clear" w:color="auto" w:fill="BFBFBF" w:themeFill="background1" w:themeFillShade="BF"/>
              </w:rPr>
              <w:instrText xml:space="preserve"> FORMTEXT </w:instrText>
            </w:r>
            <w:r w:rsidRPr="001B79BE">
              <w:rPr>
                <w:rFonts w:ascii="Arial" w:hAnsi="Arial" w:cs="Arial"/>
                <w:shd w:val="clear" w:color="auto" w:fill="BFBFBF" w:themeFill="background1" w:themeFillShade="BF"/>
              </w:rPr>
            </w:r>
            <w:r w:rsidRPr="001B79BE">
              <w:rPr>
                <w:rFonts w:ascii="Arial" w:hAnsi="Arial" w:cs="Arial"/>
                <w:shd w:val="clear" w:color="auto" w:fill="BFBFBF" w:themeFill="background1" w:themeFillShade="BF"/>
              </w:rPr>
              <w:fldChar w:fldCharType="separate"/>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noProof/>
                <w:shd w:val="clear" w:color="auto" w:fill="BFBFBF" w:themeFill="background1" w:themeFillShade="BF"/>
              </w:rPr>
              <w:t> </w:t>
            </w:r>
            <w:r w:rsidRPr="001B79BE">
              <w:rPr>
                <w:rFonts w:ascii="Arial" w:hAnsi="Arial" w:cs="Arial"/>
                <w:shd w:val="clear" w:color="auto" w:fill="BFBFBF" w:themeFill="background1" w:themeFillShade="BF"/>
              </w:rPr>
              <w:fldChar w:fldCharType="end"/>
            </w:r>
          </w:p>
        </w:tc>
      </w:tr>
      <w:tr w:rsidR="00817B4B" w14:paraId="651C0845" w14:textId="77777777" w:rsidTr="0050346E">
        <w:trPr>
          <w:trHeight w:val="1106"/>
        </w:trPr>
        <w:tc>
          <w:tcPr>
            <w:tcW w:w="10705" w:type="dxa"/>
            <w:gridSpan w:val="7"/>
            <w:tcBorders>
              <w:top w:val="nil"/>
              <w:left w:val="nil"/>
              <w:bottom w:val="nil"/>
              <w:right w:val="nil"/>
            </w:tcBorders>
          </w:tcPr>
          <w:p w14:paraId="38E5DB54" w14:textId="35A23B6A" w:rsidR="00817B4B" w:rsidRPr="00CD5367" w:rsidRDefault="00817B4B" w:rsidP="00817B4B">
            <w:pPr>
              <w:pStyle w:val="ListParagraph"/>
              <w:numPr>
                <w:ilvl w:val="0"/>
                <w:numId w:val="17"/>
              </w:numPr>
              <w:ind w:left="522" w:hanging="540"/>
              <w:rPr>
                <w:rFonts w:ascii="Arial" w:hAnsi="Arial" w:cs="Arial"/>
              </w:rPr>
            </w:pPr>
            <w:r>
              <w:rPr>
                <w:rFonts w:ascii="Arial" w:hAnsi="Arial" w:cs="Arial"/>
              </w:rPr>
              <w:t>D</w:t>
            </w:r>
            <w:r w:rsidRPr="00897433">
              <w:rPr>
                <w:rFonts w:ascii="Arial" w:hAnsi="Arial" w:cs="Arial"/>
              </w:rPr>
              <w:t xml:space="preserve">o you believe that this research </w:t>
            </w:r>
            <w:r w:rsidRPr="00CD5367">
              <w:rPr>
                <w:rFonts w:ascii="Arial" w:hAnsi="Arial" w:cs="Arial"/>
              </w:rPr>
              <w:t>can be reasonably anticipated to provide, or does provide, knowledge, information, products, or technologies that could be misapplied to do harm with no</w:t>
            </w:r>
            <w:r>
              <w:rPr>
                <w:rFonts w:ascii="Arial" w:hAnsi="Arial" w:cs="Arial"/>
              </w:rPr>
              <w:t xml:space="preserve">, </w:t>
            </w:r>
            <w:r w:rsidRPr="00CD5367">
              <w:rPr>
                <w:rFonts w:ascii="Arial" w:hAnsi="Arial" w:cs="Arial"/>
              </w:rPr>
              <w:t>or only minor</w:t>
            </w:r>
            <w:r>
              <w:rPr>
                <w:rFonts w:ascii="Arial" w:hAnsi="Arial" w:cs="Arial"/>
              </w:rPr>
              <w:t>,</w:t>
            </w:r>
            <w:r w:rsidRPr="00CD5367">
              <w:rPr>
                <w:rFonts w:ascii="Arial" w:hAnsi="Arial" w:cs="Arial"/>
              </w:rPr>
              <w:t xml:space="preserve"> modification to pose a significant threat with potential consequences to public health and safety, agricultural crops and other plants, animals, the environment, materiel, or national security</w:t>
            </w:r>
            <w:r w:rsidRPr="00897433">
              <w:rPr>
                <w:rFonts w:ascii="Arial" w:hAnsi="Arial" w:cs="Arial"/>
              </w:rPr>
              <w:t xml:space="preserve">? </w:t>
            </w:r>
          </w:p>
        </w:tc>
      </w:tr>
      <w:tr w:rsidR="007F217F" w14:paraId="33412A2A" w14:textId="77777777" w:rsidTr="0050346E">
        <w:trPr>
          <w:trHeight w:val="260"/>
        </w:trPr>
        <w:tc>
          <w:tcPr>
            <w:tcW w:w="533" w:type="dxa"/>
            <w:gridSpan w:val="2"/>
            <w:tcBorders>
              <w:top w:val="nil"/>
              <w:left w:val="nil"/>
              <w:bottom w:val="nil"/>
              <w:right w:val="nil"/>
            </w:tcBorders>
            <w:vAlign w:val="bottom"/>
          </w:tcPr>
          <w:p w14:paraId="232590B1" w14:textId="6942ADDB" w:rsidR="007F217F" w:rsidRPr="00897433" w:rsidRDefault="007F217F" w:rsidP="0050346E">
            <w:pPr>
              <w:keepNext/>
              <w:keepLines/>
              <w:jc w:val="center"/>
              <w:rPr>
                <w:rFonts w:ascii="Arial" w:hAnsi="Arial" w:cs="Arial"/>
              </w:rPr>
            </w:pPr>
            <w:r w:rsidRPr="00897433">
              <w:rPr>
                <w:rFonts w:ascii="Arial" w:hAnsi="Arial" w:cs="Arial"/>
                <w:sz w:val="18"/>
                <w:szCs w:val="18"/>
              </w:rPr>
              <w:t>Yes</w:t>
            </w:r>
          </w:p>
        </w:tc>
        <w:tc>
          <w:tcPr>
            <w:tcW w:w="452" w:type="dxa"/>
            <w:tcBorders>
              <w:top w:val="nil"/>
              <w:left w:val="nil"/>
              <w:bottom w:val="nil"/>
              <w:right w:val="nil"/>
            </w:tcBorders>
            <w:vAlign w:val="bottom"/>
          </w:tcPr>
          <w:p w14:paraId="732CAC17" w14:textId="3E149E2C" w:rsidR="007F217F" w:rsidRPr="00897433" w:rsidRDefault="007F217F" w:rsidP="0050346E">
            <w:pPr>
              <w:keepNext/>
              <w:keepLines/>
              <w:jc w:val="center"/>
              <w:rPr>
                <w:rFonts w:ascii="Arial" w:hAnsi="Arial" w:cs="Arial"/>
              </w:rPr>
            </w:pPr>
            <w:r w:rsidRPr="00897433">
              <w:rPr>
                <w:rFonts w:ascii="Arial" w:hAnsi="Arial" w:cs="Arial"/>
                <w:sz w:val="18"/>
                <w:szCs w:val="18"/>
              </w:rPr>
              <w:t>No</w:t>
            </w:r>
          </w:p>
        </w:tc>
        <w:tc>
          <w:tcPr>
            <w:tcW w:w="607" w:type="dxa"/>
            <w:gridSpan w:val="2"/>
            <w:tcBorders>
              <w:top w:val="nil"/>
              <w:left w:val="nil"/>
              <w:bottom w:val="nil"/>
              <w:right w:val="nil"/>
            </w:tcBorders>
          </w:tcPr>
          <w:p w14:paraId="13D2EDBD" w14:textId="77777777" w:rsidR="007F217F" w:rsidRDefault="007F217F" w:rsidP="007F217F">
            <w:pPr>
              <w:pStyle w:val="ListParagraph"/>
              <w:keepNext/>
              <w:keepLines/>
              <w:ind w:left="0"/>
              <w:rPr>
                <w:rFonts w:ascii="Arial" w:hAnsi="Arial" w:cs="Arial"/>
              </w:rPr>
            </w:pPr>
          </w:p>
        </w:tc>
        <w:tc>
          <w:tcPr>
            <w:tcW w:w="474" w:type="dxa"/>
            <w:tcBorders>
              <w:top w:val="nil"/>
              <w:left w:val="nil"/>
              <w:bottom w:val="nil"/>
              <w:right w:val="nil"/>
            </w:tcBorders>
          </w:tcPr>
          <w:p w14:paraId="1DF7170C" w14:textId="77777777" w:rsidR="007F217F" w:rsidRDefault="007F217F" w:rsidP="007F217F">
            <w:pPr>
              <w:pStyle w:val="ListParagraph"/>
              <w:keepNext/>
              <w:keepLines/>
              <w:ind w:left="0"/>
              <w:rPr>
                <w:rFonts w:ascii="Arial" w:hAnsi="Arial" w:cs="Arial"/>
              </w:rPr>
            </w:pPr>
          </w:p>
        </w:tc>
        <w:tc>
          <w:tcPr>
            <w:tcW w:w="8639" w:type="dxa"/>
            <w:tcBorders>
              <w:top w:val="nil"/>
              <w:left w:val="nil"/>
              <w:bottom w:val="nil"/>
              <w:right w:val="nil"/>
            </w:tcBorders>
          </w:tcPr>
          <w:p w14:paraId="2B3BE15B" w14:textId="77777777" w:rsidR="007F217F" w:rsidRPr="007F217F" w:rsidRDefault="007F217F" w:rsidP="007F217F">
            <w:pPr>
              <w:rPr>
                <w:rFonts w:ascii="Arial" w:hAnsi="Arial" w:cs="Arial"/>
              </w:rPr>
            </w:pPr>
          </w:p>
        </w:tc>
      </w:tr>
      <w:tr w:rsidR="00093DFA" w14:paraId="6A0E5FFF" w14:textId="77777777" w:rsidTr="0050346E">
        <w:trPr>
          <w:trHeight w:val="359"/>
        </w:trPr>
        <w:tc>
          <w:tcPr>
            <w:tcW w:w="533" w:type="dxa"/>
            <w:gridSpan w:val="2"/>
            <w:tcBorders>
              <w:top w:val="nil"/>
              <w:left w:val="nil"/>
              <w:bottom w:val="nil"/>
              <w:right w:val="nil"/>
            </w:tcBorders>
            <w:vAlign w:val="center"/>
          </w:tcPr>
          <w:p w14:paraId="0350127B" w14:textId="77777777" w:rsidR="00093DFA" w:rsidRDefault="007C5CC3" w:rsidP="0050346E">
            <w:pPr>
              <w:keepNext/>
              <w:keepLines/>
            </w:pPr>
            <w:sdt>
              <w:sdtPr>
                <w:rPr>
                  <w:rFonts w:ascii="Arial" w:hAnsi="Arial" w:cs="Arial"/>
                </w:rPr>
                <w:id w:val="-315801517"/>
                <w14:checkbox>
                  <w14:checked w14:val="0"/>
                  <w14:checkedState w14:val="2612" w14:font="MS Gothic"/>
                  <w14:uncheckedState w14:val="2610" w14:font="MS Gothic"/>
                </w14:checkbox>
              </w:sdtPr>
              <w:sdtEndPr/>
              <w:sdtContent>
                <w:r w:rsidR="00093DFA" w:rsidRPr="00DC4639">
                  <w:rPr>
                    <w:rFonts w:ascii="MS Gothic" w:eastAsia="MS Gothic" w:hAnsi="MS Gothic" w:cs="Arial" w:hint="eastAsia"/>
                  </w:rPr>
                  <w:t>☐</w:t>
                </w:r>
              </w:sdtContent>
            </w:sdt>
          </w:p>
        </w:tc>
        <w:tc>
          <w:tcPr>
            <w:tcW w:w="452" w:type="dxa"/>
            <w:tcBorders>
              <w:top w:val="nil"/>
              <w:left w:val="nil"/>
              <w:bottom w:val="nil"/>
              <w:right w:val="nil"/>
            </w:tcBorders>
            <w:vAlign w:val="center"/>
          </w:tcPr>
          <w:p w14:paraId="31E1AEDC" w14:textId="77777777" w:rsidR="00093DFA" w:rsidRDefault="007C5CC3" w:rsidP="0050346E">
            <w:pPr>
              <w:keepNext/>
              <w:keepLines/>
            </w:pPr>
            <w:sdt>
              <w:sdtPr>
                <w:rPr>
                  <w:rFonts w:ascii="Arial" w:hAnsi="Arial" w:cs="Arial"/>
                </w:rPr>
                <w:id w:val="-219826656"/>
                <w14:checkbox>
                  <w14:checked w14:val="0"/>
                  <w14:checkedState w14:val="2612" w14:font="MS Gothic"/>
                  <w14:uncheckedState w14:val="2610" w14:font="MS Gothic"/>
                </w14:checkbox>
              </w:sdtPr>
              <w:sdtEndPr/>
              <w:sdtContent>
                <w:r w:rsidR="00093DFA" w:rsidRPr="00DC4639">
                  <w:rPr>
                    <w:rFonts w:ascii="MS Gothic" w:eastAsia="MS Gothic" w:hAnsi="MS Gothic" w:cs="Arial" w:hint="eastAsia"/>
                  </w:rPr>
                  <w:t>☐</w:t>
                </w:r>
              </w:sdtContent>
            </w:sdt>
          </w:p>
        </w:tc>
        <w:tc>
          <w:tcPr>
            <w:tcW w:w="9720" w:type="dxa"/>
            <w:gridSpan w:val="4"/>
            <w:tcBorders>
              <w:top w:val="nil"/>
              <w:left w:val="nil"/>
              <w:bottom w:val="nil"/>
              <w:right w:val="nil"/>
            </w:tcBorders>
            <w:vAlign w:val="center"/>
          </w:tcPr>
          <w:p w14:paraId="5D9CF921" w14:textId="2BCE21C2" w:rsidR="004F3105" w:rsidRPr="00817B4B" w:rsidRDefault="00817B4B" w:rsidP="0050346E">
            <w:pPr>
              <w:keepNext/>
              <w:keepLines/>
              <w:rPr>
                <w:rFonts w:ascii="Arial" w:hAnsi="Arial" w:cs="Arial"/>
              </w:rPr>
            </w:pPr>
            <w:r w:rsidRPr="00897433">
              <w:rPr>
                <w:rFonts w:ascii="Arial" w:hAnsi="Arial" w:cs="Arial"/>
              </w:rPr>
              <w:t>Explai</w:t>
            </w:r>
            <w:r>
              <w:rPr>
                <w:rFonts w:ascii="Arial" w:hAnsi="Arial" w:cs="Arial"/>
              </w:rPr>
              <w:t>n:</w:t>
            </w:r>
            <w:r w:rsidRPr="00897433">
              <w:rPr>
                <w:rFonts w:ascii="Arial" w:hAnsi="Arial" w:cs="Arial"/>
              </w:rPr>
              <w:t xml:space="preserve"> </w:t>
            </w:r>
            <w:r w:rsidRPr="00897433">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Pr="00897433">
              <w:rPr>
                <w:rFonts w:ascii="Arial" w:hAnsi="Arial" w:cs="Arial"/>
                <w:shd w:val="clear" w:color="auto" w:fill="BFBFBF" w:themeFill="background1" w:themeFillShade="BF"/>
              </w:rPr>
              <w:instrText xml:space="preserve"> FORMTEXT </w:instrText>
            </w:r>
            <w:r w:rsidRPr="00897433">
              <w:rPr>
                <w:rFonts w:ascii="Arial" w:hAnsi="Arial" w:cs="Arial"/>
                <w:shd w:val="clear" w:color="auto" w:fill="BFBFBF" w:themeFill="background1" w:themeFillShade="BF"/>
              </w:rPr>
            </w:r>
            <w:r w:rsidRPr="00897433">
              <w:rPr>
                <w:rFonts w:ascii="Arial" w:hAnsi="Arial" w:cs="Arial"/>
                <w:shd w:val="clear" w:color="auto" w:fill="BFBFBF" w:themeFill="background1" w:themeFillShade="BF"/>
              </w:rPr>
              <w:fldChar w:fldCharType="separate"/>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Pr>
                <w:noProof/>
                <w:shd w:val="clear" w:color="auto" w:fill="BFBFBF" w:themeFill="background1" w:themeFillShade="BF"/>
              </w:rPr>
              <w:t> </w:t>
            </w:r>
            <w:r w:rsidRPr="00897433">
              <w:rPr>
                <w:rFonts w:ascii="Arial" w:hAnsi="Arial" w:cs="Arial"/>
                <w:shd w:val="clear" w:color="auto" w:fill="BFBFBF" w:themeFill="background1" w:themeFillShade="BF"/>
              </w:rPr>
              <w:fldChar w:fldCharType="end"/>
            </w:r>
          </w:p>
        </w:tc>
      </w:tr>
    </w:tbl>
    <w:p w14:paraId="6B9B8A9D" w14:textId="77777777" w:rsidR="009C52D5" w:rsidRPr="00E87479" w:rsidRDefault="009C52D5" w:rsidP="009C52D5">
      <w:pPr>
        <w:rPr>
          <w:rFonts w:ascii="Arial" w:hAnsi="Arial" w:cs="Arial"/>
          <w:b/>
          <w:sz w:val="36"/>
          <w:szCs w:val="36"/>
        </w:rPr>
      </w:pPr>
    </w:p>
    <w:p w14:paraId="63D6D9BA" w14:textId="1B10DBD5" w:rsidR="00650B87" w:rsidRDefault="00650B87" w:rsidP="0050346E">
      <w:pPr>
        <w:pStyle w:val="Header"/>
        <w:tabs>
          <w:tab w:val="clear" w:pos="4680"/>
          <w:tab w:val="clear" w:pos="9360"/>
        </w:tabs>
        <w:spacing w:after="200" w:line="276" w:lineRule="auto"/>
      </w:pPr>
    </w:p>
    <w:p w14:paraId="30ADDD23" w14:textId="77777777" w:rsidR="00650B87" w:rsidRDefault="00650B87" w:rsidP="0050346E">
      <w:pPr>
        <w:pStyle w:val="Header"/>
        <w:tabs>
          <w:tab w:val="clear" w:pos="4680"/>
          <w:tab w:val="clear" w:pos="9360"/>
        </w:tabs>
        <w:spacing w:after="200" w:line="276" w:lineRule="auto"/>
      </w:pPr>
      <w:r>
        <w:br w:type="page"/>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Description w:val="Training of Laboratory personnel"/>
      </w:tblPr>
      <w:tblGrid>
        <w:gridCol w:w="557"/>
        <w:gridCol w:w="2458"/>
        <w:gridCol w:w="2559"/>
        <w:gridCol w:w="2545"/>
        <w:gridCol w:w="2671"/>
      </w:tblGrid>
      <w:tr w:rsidR="0071132F" w14:paraId="4A39F0EB" w14:textId="77777777" w:rsidTr="00D13408">
        <w:trPr>
          <w:trHeight w:val="1119"/>
        </w:trPr>
        <w:tc>
          <w:tcPr>
            <w:tcW w:w="10790" w:type="dxa"/>
            <w:gridSpan w:val="5"/>
            <w:tcBorders>
              <w:top w:val="nil"/>
              <w:left w:val="nil"/>
              <w:bottom w:val="single" w:sz="4" w:space="0" w:color="auto"/>
              <w:right w:val="nil"/>
            </w:tcBorders>
          </w:tcPr>
          <w:p w14:paraId="2B6064E6" w14:textId="70CE2D54" w:rsidR="0071132F" w:rsidRPr="00A63CDB" w:rsidRDefault="00650B87" w:rsidP="001A4A21">
            <w:pPr>
              <w:rPr>
                <w:rFonts w:ascii="Arial" w:hAnsi="Arial" w:cs="Arial"/>
                <w:b/>
                <w:sz w:val="24"/>
                <w:szCs w:val="24"/>
              </w:rPr>
            </w:pPr>
            <w:r>
              <w:lastRenderedPageBreak/>
              <w:br w:type="page"/>
            </w:r>
            <w:r w:rsidR="00A63CDB" w:rsidRPr="00A63CDB">
              <w:rPr>
                <w:rFonts w:ascii="Arial" w:hAnsi="Arial" w:cs="Arial"/>
                <w:b/>
                <w:sz w:val="24"/>
                <w:szCs w:val="24"/>
              </w:rPr>
              <w:t>DURC-PEPP Training Records</w:t>
            </w:r>
          </w:p>
          <w:p w14:paraId="685437D4" w14:textId="77777777" w:rsidR="0071132F" w:rsidRDefault="0071132F" w:rsidP="007B6778">
            <w:pPr>
              <w:rPr>
                <w:rFonts w:ascii="Arial" w:hAnsi="Arial" w:cs="Arial"/>
                <w:bCs/>
              </w:rPr>
            </w:pPr>
            <w:r w:rsidRPr="0050346E">
              <w:rPr>
                <w:rFonts w:ascii="Arial" w:hAnsi="Arial" w:cs="Arial"/>
                <w:bCs/>
              </w:rPr>
              <w:t xml:space="preserve">The </w:t>
            </w:r>
            <w:r w:rsidR="00A63CDB" w:rsidRPr="0050346E">
              <w:rPr>
                <w:rFonts w:ascii="Arial" w:hAnsi="Arial" w:cs="Arial"/>
                <w:bCs/>
              </w:rPr>
              <w:t>Dual Use Research of Concern (DURC) and Pathogens with Enhanced Pandemic Potential (PEPP)</w:t>
            </w:r>
            <w:r w:rsidRPr="0050346E">
              <w:rPr>
                <w:rFonts w:ascii="Arial" w:hAnsi="Arial" w:cs="Arial"/>
                <w:bCs/>
              </w:rPr>
              <w:t xml:space="preserve"> </w:t>
            </w:r>
            <w:r w:rsidR="00A63CDB" w:rsidRPr="0050346E">
              <w:rPr>
                <w:rFonts w:ascii="Arial" w:hAnsi="Arial" w:cs="Arial"/>
                <w:bCs/>
              </w:rPr>
              <w:t xml:space="preserve">Policy </w:t>
            </w:r>
            <w:r w:rsidRPr="0050346E">
              <w:rPr>
                <w:rFonts w:ascii="Arial" w:hAnsi="Arial" w:cs="Arial"/>
                <w:bCs/>
              </w:rPr>
              <w:t xml:space="preserve">requires that </w:t>
            </w:r>
            <w:r w:rsidR="00AB3465" w:rsidRPr="0050346E">
              <w:rPr>
                <w:rFonts w:ascii="Arial" w:hAnsi="Arial" w:cs="Arial"/>
                <w:bCs/>
              </w:rPr>
              <w:t>the principal investigator and any</w:t>
            </w:r>
            <w:r w:rsidRPr="0050346E">
              <w:rPr>
                <w:rFonts w:ascii="Arial" w:hAnsi="Arial" w:cs="Arial"/>
                <w:bCs/>
              </w:rPr>
              <w:t xml:space="preserve"> laboratory personnel conducting research </w:t>
            </w:r>
            <w:r w:rsidR="00AB3465" w:rsidRPr="0050346E">
              <w:rPr>
                <w:rFonts w:ascii="Arial" w:hAnsi="Arial" w:cs="Arial"/>
                <w:bCs/>
              </w:rPr>
              <w:t>within the scope of the policy</w:t>
            </w:r>
            <w:r w:rsidRPr="0050346E">
              <w:rPr>
                <w:rFonts w:ascii="Arial" w:hAnsi="Arial" w:cs="Arial"/>
                <w:bCs/>
              </w:rPr>
              <w:t xml:space="preserve"> receive education and training on </w:t>
            </w:r>
            <w:r w:rsidR="00AB3465" w:rsidRPr="0050346E">
              <w:rPr>
                <w:rFonts w:ascii="Arial" w:hAnsi="Arial" w:cs="Arial"/>
                <w:bCs/>
              </w:rPr>
              <w:t>the responsibilities and requirements of the policy</w:t>
            </w:r>
            <w:r w:rsidRPr="0050346E">
              <w:rPr>
                <w:rFonts w:ascii="Arial" w:hAnsi="Arial" w:cs="Arial"/>
                <w:bCs/>
              </w:rPr>
              <w:t xml:space="preserve">. </w:t>
            </w:r>
            <w:r w:rsidR="00AB3465" w:rsidRPr="0050346E">
              <w:rPr>
                <w:rFonts w:ascii="Arial" w:hAnsi="Arial" w:cs="Arial"/>
                <w:bCs/>
              </w:rPr>
              <w:t>List</w:t>
            </w:r>
            <w:r w:rsidRPr="0050346E">
              <w:rPr>
                <w:rFonts w:ascii="Arial" w:hAnsi="Arial" w:cs="Arial"/>
                <w:bCs/>
              </w:rPr>
              <w:t xml:space="preserve"> the names of all laboratory personnel involved in this project and the date that</w:t>
            </w:r>
            <w:r w:rsidR="00AB3465" w:rsidRPr="0050346E">
              <w:rPr>
                <w:rFonts w:ascii="Arial" w:hAnsi="Arial" w:cs="Arial"/>
                <w:bCs/>
              </w:rPr>
              <w:t xml:space="preserve"> </w:t>
            </w:r>
            <w:r w:rsidR="00A63CDB" w:rsidRPr="0050346E">
              <w:rPr>
                <w:rFonts w:ascii="Arial" w:hAnsi="Arial" w:cs="Arial"/>
                <w:bCs/>
              </w:rPr>
              <w:t xml:space="preserve">the </w:t>
            </w:r>
            <w:r w:rsidR="00AB3465" w:rsidRPr="0050346E">
              <w:rPr>
                <w:rFonts w:ascii="Arial" w:hAnsi="Arial" w:cs="Arial"/>
                <w:bCs/>
              </w:rPr>
              <w:t xml:space="preserve">2025 DURC-PEPP Policy training </w:t>
            </w:r>
            <w:r w:rsidRPr="0050346E">
              <w:rPr>
                <w:rFonts w:ascii="Arial" w:hAnsi="Arial" w:cs="Arial"/>
                <w:bCs/>
              </w:rPr>
              <w:t xml:space="preserve">was completed. </w:t>
            </w:r>
            <w:r w:rsidR="00AB3465" w:rsidRPr="0050346E">
              <w:rPr>
                <w:rFonts w:ascii="Arial" w:hAnsi="Arial" w:cs="Arial"/>
                <w:bCs/>
              </w:rPr>
              <w:t xml:space="preserve">You can look up training record reports on the EH&amp;S website at </w:t>
            </w:r>
            <w:hyperlink r:id="rId24" w:history="1">
              <w:r w:rsidR="00AB3465" w:rsidRPr="0050346E">
                <w:rPr>
                  <w:rStyle w:val="Hyperlink"/>
                  <w:rFonts w:ascii="Arial" w:hAnsi="Arial" w:cs="Arial"/>
                  <w:bCs/>
                </w:rPr>
                <w:t>Track Training Progress</w:t>
              </w:r>
            </w:hyperlink>
            <w:r w:rsidR="00AB3465" w:rsidRPr="0050346E">
              <w:rPr>
                <w:rFonts w:ascii="Arial" w:hAnsi="Arial" w:cs="Arial"/>
                <w:bCs/>
              </w:rPr>
              <w:t>.</w:t>
            </w:r>
          </w:p>
          <w:p w14:paraId="537F0043" w14:textId="19ABB102" w:rsidR="007B6778" w:rsidRPr="0050346E" w:rsidRDefault="007B6778" w:rsidP="007B6778">
            <w:pPr>
              <w:rPr>
                <w:rFonts w:ascii="Arial" w:hAnsi="Arial" w:cs="Arial"/>
                <w:highlight w:val="yellow"/>
              </w:rPr>
            </w:pPr>
          </w:p>
        </w:tc>
      </w:tr>
      <w:tr w:rsidR="009C52D5" w14:paraId="64902ADD" w14:textId="77777777" w:rsidTr="00D13408">
        <w:tc>
          <w:tcPr>
            <w:tcW w:w="557" w:type="dxa"/>
            <w:tcBorders>
              <w:top w:val="single" w:sz="4" w:space="0" w:color="auto"/>
              <w:left w:val="single" w:sz="4" w:space="0" w:color="auto"/>
              <w:bottom w:val="single" w:sz="4" w:space="0" w:color="auto"/>
              <w:right w:val="single" w:sz="4" w:space="0" w:color="auto"/>
            </w:tcBorders>
            <w:vAlign w:val="bottom"/>
          </w:tcPr>
          <w:p w14:paraId="2BDC3466" w14:textId="792B1756" w:rsidR="009C52D5" w:rsidRPr="00877A1E" w:rsidRDefault="00877A1E" w:rsidP="001A4A21">
            <w:pPr>
              <w:jc w:val="center"/>
              <w:rPr>
                <w:rFonts w:ascii="Arial" w:hAnsi="Arial" w:cs="Arial"/>
                <w:bCs/>
              </w:rPr>
            </w:pPr>
            <w:r w:rsidRPr="0050346E">
              <w:rPr>
                <w:rFonts w:ascii="Arial" w:hAnsi="Arial" w:cs="Arial"/>
                <w:b/>
              </w:rPr>
              <w:t>1</w:t>
            </w:r>
            <w:r w:rsidR="00267C19" w:rsidRPr="0050346E">
              <w:rPr>
                <w:rFonts w:ascii="Arial" w:hAnsi="Arial" w:cs="Arial"/>
                <w:b/>
              </w:rPr>
              <w:t>4</w:t>
            </w:r>
            <w:r w:rsidRPr="00877A1E">
              <w:rPr>
                <w:rFonts w:ascii="Arial" w:hAnsi="Arial" w:cs="Arial"/>
                <w:bCs/>
              </w:rPr>
              <w:t>.</w:t>
            </w:r>
          </w:p>
        </w:tc>
        <w:tc>
          <w:tcPr>
            <w:tcW w:w="2458" w:type="dxa"/>
            <w:tcBorders>
              <w:top w:val="single" w:sz="4" w:space="0" w:color="auto"/>
              <w:left w:val="single" w:sz="4" w:space="0" w:color="auto"/>
              <w:bottom w:val="single" w:sz="4" w:space="0" w:color="auto"/>
              <w:right w:val="single" w:sz="4" w:space="0" w:color="auto"/>
            </w:tcBorders>
            <w:vAlign w:val="bottom"/>
          </w:tcPr>
          <w:p w14:paraId="39D2FC68" w14:textId="77777777" w:rsidR="009C52D5" w:rsidRPr="00BF6231" w:rsidRDefault="009C52D5" w:rsidP="001A4A21">
            <w:pPr>
              <w:jc w:val="center"/>
              <w:rPr>
                <w:rFonts w:ascii="Arial" w:hAnsi="Arial" w:cs="Arial"/>
                <w:b/>
              </w:rPr>
            </w:pPr>
            <w:r w:rsidRPr="00BF6231">
              <w:rPr>
                <w:rFonts w:ascii="Arial" w:hAnsi="Arial" w:cs="Arial"/>
                <w:b/>
              </w:rPr>
              <w:t>Name</w:t>
            </w:r>
          </w:p>
        </w:tc>
        <w:tc>
          <w:tcPr>
            <w:tcW w:w="2559" w:type="dxa"/>
            <w:tcBorders>
              <w:top w:val="single" w:sz="4" w:space="0" w:color="auto"/>
              <w:left w:val="single" w:sz="4" w:space="0" w:color="auto"/>
              <w:bottom w:val="single" w:sz="4" w:space="0" w:color="auto"/>
              <w:right w:val="single" w:sz="4" w:space="0" w:color="auto"/>
            </w:tcBorders>
            <w:vAlign w:val="bottom"/>
          </w:tcPr>
          <w:p w14:paraId="6E29E2F7" w14:textId="77777777" w:rsidR="009C52D5" w:rsidRPr="00BF6231" w:rsidRDefault="009C52D5" w:rsidP="001A4A21">
            <w:pPr>
              <w:jc w:val="center"/>
              <w:rPr>
                <w:rFonts w:ascii="Arial" w:hAnsi="Arial" w:cs="Arial"/>
                <w:b/>
              </w:rPr>
            </w:pPr>
            <w:r w:rsidRPr="00BF6231">
              <w:rPr>
                <w:rFonts w:ascii="Arial" w:hAnsi="Arial" w:cs="Arial"/>
                <w:b/>
              </w:rPr>
              <w:t>Title/Role</w:t>
            </w:r>
          </w:p>
        </w:tc>
        <w:tc>
          <w:tcPr>
            <w:tcW w:w="2545" w:type="dxa"/>
            <w:tcBorders>
              <w:top w:val="single" w:sz="4" w:space="0" w:color="auto"/>
              <w:left w:val="single" w:sz="4" w:space="0" w:color="auto"/>
              <w:bottom w:val="single" w:sz="4" w:space="0" w:color="auto"/>
              <w:right w:val="single" w:sz="4" w:space="0" w:color="auto"/>
            </w:tcBorders>
            <w:vAlign w:val="bottom"/>
          </w:tcPr>
          <w:p w14:paraId="57F51EFB" w14:textId="77777777" w:rsidR="009C52D5" w:rsidRPr="00BF6231" w:rsidRDefault="009C52D5" w:rsidP="001A4A21">
            <w:pPr>
              <w:jc w:val="center"/>
              <w:rPr>
                <w:rFonts w:ascii="Arial" w:hAnsi="Arial" w:cs="Arial"/>
                <w:b/>
              </w:rPr>
            </w:pPr>
            <w:r>
              <w:rPr>
                <w:rFonts w:ascii="Arial" w:hAnsi="Arial" w:cs="Arial"/>
                <w:b/>
              </w:rPr>
              <w:t>UW Net ID</w:t>
            </w:r>
          </w:p>
        </w:tc>
        <w:tc>
          <w:tcPr>
            <w:tcW w:w="2671" w:type="dxa"/>
            <w:tcBorders>
              <w:top w:val="single" w:sz="4" w:space="0" w:color="auto"/>
              <w:left w:val="single" w:sz="4" w:space="0" w:color="auto"/>
              <w:bottom w:val="single" w:sz="4" w:space="0" w:color="auto"/>
              <w:right w:val="single" w:sz="4" w:space="0" w:color="auto"/>
            </w:tcBorders>
            <w:vAlign w:val="bottom"/>
          </w:tcPr>
          <w:p w14:paraId="71B269C2" w14:textId="77777777" w:rsidR="009C52D5" w:rsidRPr="00BF6231" w:rsidRDefault="009C52D5" w:rsidP="001A4A21">
            <w:pPr>
              <w:jc w:val="center"/>
              <w:rPr>
                <w:rFonts w:ascii="Arial" w:hAnsi="Arial" w:cs="Arial"/>
                <w:b/>
              </w:rPr>
            </w:pPr>
            <w:r w:rsidRPr="00BF6231">
              <w:rPr>
                <w:rFonts w:ascii="Arial" w:hAnsi="Arial" w:cs="Arial"/>
                <w:b/>
              </w:rPr>
              <w:t>Completion Dates</w:t>
            </w:r>
          </w:p>
        </w:tc>
      </w:tr>
      <w:tr w:rsidR="009C52D5" w14:paraId="09AF7DE7"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09C95600" w14:textId="77777777" w:rsidR="009C52D5" w:rsidRPr="00E2361A" w:rsidRDefault="009C52D5" w:rsidP="001A4A21">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vAlign w:val="center"/>
          </w:tcPr>
          <w:p w14:paraId="0BF4FF31" w14:textId="77777777" w:rsidR="009C52D5" w:rsidRPr="00E2361A" w:rsidRDefault="00510FF0" w:rsidP="007A4775">
            <w:pP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Nam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vAlign w:val="center"/>
          </w:tcPr>
          <w:p w14:paraId="50EEAF53" w14:textId="77777777" w:rsidR="009C52D5" w:rsidRPr="00E2361A" w:rsidRDefault="002D0438" w:rsidP="007A4775">
            <w:pP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Title or Rol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vAlign w:val="center"/>
          </w:tcPr>
          <w:p w14:paraId="6FC8E9A7" w14:textId="77777777" w:rsidR="009C52D5" w:rsidRPr="00E2361A" w:rsidRDefault="00BE3963" w:rsidP="007A4775">
            <w:pP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UWNetID"/>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vAlign w:val="center"/>
          </w:tcPr>
          <w:p w14:paraId="09B89818" w14:textId="164E8B97" w:rsidR="009C52D5" w:rsidRPr="00E2361A" w:rsidRDefault="008B0ED8" w:rsidP="007A4775">
            <w:pP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8B0ED8" w14:paraId="5C8A8427"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2C7DCEB3"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716F8350"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5E0D8F8B" w14:textId="77777777" w:rsidR="008B0ED8" w:rsidRDefault="008B0ED8" w:rsidP="008B0ED8">
            <w:r>
              <w:rPr>
                <w:rFonts w:ascii="Arial" w:hAnsi="Arial" w:cs="Arial"/>
                <w:shd w:val="clear" w:color="auto" w:fill="BFBFBF" w:themeFill="background1" w:themeFillShade="BF"/>
              </w:rPr>
              <w:fldChar w:fldCharType="begin">
                <w:ffData>
                  <w:name w:val=""/>
                  <w:enabled/>
                  <w:calcOnExit w:val="0"/>
                  <w:statusText w:type="text" w:val="Title or Rol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4948AE86"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045C1B28" w14:textId="3C5BB3A7"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0D9CC7EE"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48FCB5F7"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21DDB0DB"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50D67928" w14:textId="77777777" w:rsidR="008B0ED8" w:rsidRDefault="008B0ED8" w:rsidP="008B0ED8">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4EF2C4D4"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5275D5ED" w14:textId="3A914BA4"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7FAEC037"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52AEBF57"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14EF4A32"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3AFE0E9F" w14:textId="77777777" w:rsidR="008B0ED8" w:rsidRDefault="008B0ED8" w:rsidP="008B0ED8">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3F83B4EA"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3AC055F7" w14:textId="39598D6F"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0FA9181C"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6E10F5DD"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1BB5111B"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0C5DE8FE" w14:textId="77777777" w:rsidR="008B0ED8" w:rsidRDefault="008B0ED8" w:rsidP="008B0ED8">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09C003E3"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2661C401" w14:textId="2C9F9DAC"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5FAB3129"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650E910F"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7ADFD0B3"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77566493" w14:textId="77777777" w:rsidR="008B0ED8" w:rsidRDefault="008B0ED8" w:rsidP="008B0ED8">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485D5DDA"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40E6572D" w14:textId="35CF35D4"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77971726"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5BF4669F"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4A11B77B" w14:textId="77777777" w:rsidR="008B0ED8" w:rsidRDefault="008B0ED8" w:rsidP="008B0ED8">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24B8C732" w14:textId="77777777" w:rsidR="008B0ED8" w:rsidRDefault="008B0ED8" w:rsidP="008B0ED8">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5FBE9703" w14:textId="77777777" w:rsidR="008B0ED8" w:rsidRDefault="008B0ED8" w:rsidP="008B0ED8">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2DB443BB" w14:textId="5B7E21B4" w:rsidR="008B0ED8" w:rsidRDefault="008B0ED8" w:rsidP="008B0ED8">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593B4359"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69B862CB"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61B2F17E" w14:textId="66B9F127"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28E75042" w14:textId="06654E99"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4CFEB384" w14:textId="7784E67F"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6239A9FD" w14:textId="75865621"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738B7A21"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4D4239A5"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00AA4484" w14:textId="440830E4"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1F1319B4" w14:textId="094869F5"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3ACDC624" w14:textId="3A15884A"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03371774" w14:textId="35B6996B"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2951416F"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2C350193"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088A31E2" w14:textId="750D4DF1"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38A85789" w14:textId="1A740D8A"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2D32F198" w14:textId="71382BB1"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166B315C" w14:textId="5DC51279"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50C3E286"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19234E41"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7A7DE2F6" w14:textId="43A0EC94"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4A78DEEB" w14:textId="0FA0CE9F"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1A0CB869" w14:textId="27236FF9"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750B6238" w14:textId="1C77007B"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548FB9BD"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02E0AE08"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00810A2E" w14:textId="1EB53370"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71702CB3" w14:textId="2883087C"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776FC362" w14:textId="45E94ABF"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15A77712" w14:textId="4995484A"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r w:rsidR="008B0ED8" w14:paraId="1FA62F16" w14:textId="77777777" w:rsidTr="00D13408">
        <w:trPr>
          <w:trHeight w:val="202"/>
        </w:trPr>
        <w:tc>
          <w:tcPr>
            <w:tcW w:w="557" w:type="dxa"/>
            <w:tcBorders>
              <w:top w:val="single" w:sz="4" w:space="0" w:color="auto"/>
              <w:left w:val="single" w:sz="4" w:space="0" w:color="auto"/>
              <w:bottom w:val="single" w:sz="4" w:space="0" w:color="auto"/>
              <w:right w:val="single" w:sz="4" w:space="0" w:color="auto"/>
            </w:tcBorders>
          </w:tcPr>
          <w:p w14:paraId="2080B49C" w14:textId="77777777" w:rsidR="008B0ED8" w:rsidRPr="00E2361A" w:rsidRDefault="008B0ED8" w:rsidP="008B0ED8">
            <w:pPr>
              <w:rPr>
                <w:rFonts w:ascii="Arial" w:hAnsi="Arial" w:cs="Arial"/>
                <w:b/>
              </w:rPr>
            </w:pPr>
          </w:p>
        </w:tc>
        <w:tc>
          <w:tcPr>
            <w:tcW w:w="2458" w:type="dxa"/>
            <w:tcBorders>
              <w:top w:val="single" w:sz="4" w:space="0" w:color="auto"/>
              <w:left w:val="single" w:sz="4" w:space="0" w:color="auto"/>
              <w:bottom w:val="single" w:sz="4" w:space="0" w:color="auto"/>
              <w:right w:val="single" w:sz="4" w:space="0" w:color="auto"/>
            </w:tcBorders>
          </w:tcPr>
          <w:p w14:paraId="049D92D3" w14:textId="78FD59D0" w:rsidR="008B0ED8" w:rsidRPr="00FF69E1" w:rsidRDefault="008B0ED8" w:rsidP="008B0ED8">
            <w:pPr>
              <w:rPr>
                <w:rFonts w:ascii="Arial" w:hAnsi="Arial" w:cs="Arial"/>
                <w:shd w:val="clear" w:color="auto" w:fill="BFBFBF" w:themeFill="background1" w:themeFillShade="BF"/>
              </w:rP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Borders>
              <w:top w:val="single" w:sz="4" w:space="0" w:color="auto"/>
              <w:left w:val="single" w:sz="4" w:space="0" w:color="auto"/>
              <w:bottom w:val="single" w:sz="4" w:space="0" w:color="auto"/>
              <w:right w:val="single" w:sz="4" w:space="0" w:color="auto"/>
            </w:tcBorders>
          </w:tcPr>
          <w:p w14:paraId="2C166D70" w14:textId="2A6B8530" w:rsidR="008B0ED8" w:rsidRPr="00D05EAE" w:rsidRDefault="008B0ED8" w:rsidP="008B0ED8">
            <w:pPr>
              <w:rPr>
                <w:rFonts w:ascii="Arial" w:hAnsi="Arial" w:cs="Arial"/>
                <w:shd w:val="clear" w:color="auto" w:fill="BFBFBF" w:themeFill="background1" w:themeFillShade="BF"/>
              </w:rP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Borders>
              <w:top w:val="single" w:sz="4" w:space="0" w:color="auto"/>
              <w:left w:val="single" w:sz="4" w:space="0" w:color="auto"/>
              <w:bottom w:val="single" w:sz="4" w:space="0" w:color="auto"/>
              <w:right w:val="single" w:sz="4" w:space="0" w:color="auto"/>
            </w:tcBorders>
          </w:tcPr>
          <w:p w14:paraId="737131C8" w14:textId="79E14964" w:rsidR="008B0ED8" w:rsidRPr="00F45ED9" w:rsidRDefault="008B0ED8" w:rsidP="008B0ED8">
            <w:pPr>
              <w:rPr>
                <w:rFonts w:ascii="Arial" w:hAnsi="Arial" w:cs="Arial"/>
                <w:shd w:val="clear" w:color="auto" w:fill="BFBFBF" w:themeFill="background1" w:themeFillShade="BF"/>
              </w:rP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Borders>
              <w:top w:val="single" w:sz="4" w:space="0" w:color="auto"/>
              <w:left w:val="single" w:sz="4" w:space="0" w:color="auto"/>
              <w:bottom w:val="single" w:sz="4" w:space="0" w:color="auto"/>
              <w:right w:val="single" w:sz="4" w:space="0" w:color="auto"/>
            </w:tcBorders>
          </w:tcPr>
          <w:p w14:paraId="588FCC87" w14:textId="357EFB61" w:rsidR="008B0ED8" w:rsidRPr="00917776" w:rsidRDefault="008B0ED8" w:rsidP="008B0ED8">
            <w:pPr>
              <w:rPr>
                <w:rFonts w:ascii="Arial" w:hAnsi="Arial" w:cs="Arial"/>
                <w:shd w:val="clear" w:color="auto" w:fill="BFBFBF" w:themeFill="background1" w:themeFillShade="BF"/>
              </w:rPr>
            </w:pPr>
            <w:r w:rsidRPr="008E3C98">
              <w:rPr>
                <w:rFonts w:ascii="Arial" w:hAnsi="Arial" w:cs="Arial"/>
                <w:shd w:val="clear" w:color="auto" w:fill="BFBFBF" w:themeFill="background1" w:themeFillShade="BF"/>
              </w:rPr>
              <w:fldChar w:fldCharType="begin">
                <w:ffData>
                  <w:name w:val=""/>
                  <w:enabled/>
                  <w:calcOnExit w:val="0"/>
                  <w:statusText w:type="text" w:val="Completion Dates"/>
                  <w:textInput>
                    <w:type w:val="date"/>
                    <w:format w:val="M/d/yyyy"/>
                  </w:textInput>
                </w:ffData>
              </w:fldChar>
            </w:r>
            <w:r w:rsidRPr="008E3C98">
              <w:rPr>
                <w:rFonts w:ascii="Arial" w:hAnsi="Arial" w:cs="Arial"/>
                <w:shd w:val="clear" w:color="auto" w:fill="BFBFBF" w:themeFill="background1" w:themeFillShade="BF"/>
              </w:rPr>
              <w:instrText xml:space="preserve"> FORMTEXT </w:instrText>
            </w:r>
            <w:r w:rsidRPr="008E3C98">
              <w:rPr>
                <w:rFonts w:ascii="Arial" w:hAnsi="Arial" w:cs="Arial"/>
                <w:shd w:val="clear" w:color="auto" w:fill="BFBFBF" w:themeFill="background1" w:themeFillShade="BF"/>
              </w:rPr>
            </w:r>
            <w:r w:rsidRPr="008E3C98">
              <w:rPr>
                <w:rFonts w:ascii="Arial" w:hAnsi="Arial" w:cs="Arial"/>
                <w:shd w:val="clear" w:color="auto" w:fill="BFBFBF" w:themeFill="background1" w:themeFillShade="BF"/>
              </w:rPr>
              <w:fldChar w:fldCharType="separate"/>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noProof/>
                <w:shd w:val="clear" w:color="auto" w:fill="BFBFBF" w:themeFill="background1" w:themeFillShade="BF"/>
              </w:rPr>
              <w:t> </w:t>
            </w:r>
            <w:r w:rsidRPr="008E3C98">
              <w:rPr>
                <w:rFonts w:ascii="Arial" w:hAnsi="Arial" w:cs="Arial"/>
                <w:shd w:val="clear" w:color="auto" w:fill="BFBFBF" w:themeFill="background1" w:themeFillShade="BF"/>
              </w:rPr>
              <w:fldChar w:fldCharType="end"/>
            </w:r>
          </w:p>
        </w:tc>
      </w:tr>
    </w:tbl>
    <w:p w14:paraId="35106FBE" w14:textId="1D10D510" w:rsidR="002A77A6" w:rsidRDefault="002A77A6">
      <w:pPr>
        <w:rPr>
          <w:rFonts w:ascii="Arial" w:hAnsi="Arial" w:cs="Arial"/>
          <w:b/>
          <w:sz w:val="10"/>
          <w:szCs w:val="10"/>
        </w:rPr>
      </w:pPr>
      <w:r>
        <w:rPr>
          <w:rFonts w:ascii="Arial" w:hAnsi="Arial" w:cs="Arial"/>
          <w:b/>
          <w:sz w:val="10"/>
          <w:szCs w:val="10"/>
        </w:rPr>
        <w:br w:type="page"/>
      </w:r>
    </w:p>
    <w:p w14:paraId="29CA7B6A" w14:textId="77777777" w:rsidR="006932C0" w:rsidRPr="002A77A6" w:rsidRDefault="006932C0">
      <w:pPr>
        <w:rPr>
          <w:rFonts w:ascii="Arial" w:hAnsi="Arial" w:cs="Arial"/>
          <w:b/>
          <w:sz w:val="2"/>
          <w:szCs w:val="2"/>
        </w:rPr>
      </w:pPr>
    </w:p>
    <w:tbl>
      <w:tblPr>
        <w:tblStyle w:val="TableGrid"/>
        <w:tblpPr w:leftFromText="180" w:rightFromText="180" w:vertAnchor="text" w:tblpXSpec="center" w:tblpY="1"/>
        <w:tblOverlap w:val="never"/>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incipal Investigator name and signature"/>
      </w:tblPr>
      <w:tblGrid>
        <w:gridCol w:w="11102"/>
        <w:gridCol w:w="14"/>
      </w:tblGrid>
      <w:tr w:rsidR="00887DCA" w14:paraId="532BACC9" w14:textId="77777777" w:rsidTr="00267C19">
        <w:trPr>
          <w:gridAfter w:val="1"/>
          <w:wAfter w:w="14" w:type="dxa"/>
        </w:trPr>
        <w:tc>
          <w:tcPr>
            <w:tcW w:w="11102" w:type="dxa"/>
          </w:tcPr>
          <w:p w14:paraId="101F5023" w14:textId="70868C14" w:rsidR="009236EA" w:rsidRPr="007C5CC3" w:rsidRDefault="009236EA" w:rsidP="007C5CC3">
            <w:pPr>
              <w:pStyle w:val="Heading1"/>
              <w:framePr w:hSpace="0" w:wrap="auto" w:vAnchor="margin" w:xAlign="left" w:yAlign="inline"/>
              <w:suppressOverlap w:val="0"/>
            </w:pPr>
            <w:r w:rsidRPr="007C5CC3">
              <w:t>Principal Investigator Acknowledgment of Responsibility</w:t>
            </w:r>
          </w:p>
          <w:p w14:paraId="476D6756" w14:textId="77777777" w:rsidR="002A77A6" w:rsidRPr="002A77A6" w:rsidRDefault="002A77A6" w:rsidP="009236EA">
            <w:pPr>
              <w:spacing w:line="276" w:lineRule="auto"/>
              <w:ind w:right="72"/>
              <w:jc w:val="center"/>
              <w:rPr>
                <w:rFonts w:ascii="Arial" w:hAnsi="Arial" w:cs="Arial"/>
                <w:sz w:val="16"/>
                <w:szCs w:val="16"/>
              </w:rPr>
            </w:pPr>
          </w:p>
          <w:p w14:paraId="060BAC86" w14:textId="329EC604" w:rsidR="00166BCA" w:rsidRDefault="00166BCA" w:rsidP="004D3576">
            <w:pPr>
              <w:spacing w:line="276" w:lineRule="auto"/>
              <w:ind w:right="72"/>
              <w:jc w:val="both"/>
              <w:rPr>
                <w:rFonts w:ascii="Arial" w:hAnsi="Arial" w:cs="Arial"/>
                <w:b/>
                <w:sz w:val="21"/>
                <w:szCs w:val="21"/>
              </w:rPr>
            </w:pPr>
            <w:r>
              <w:rPr>
                <w:rFonts w:ascii="Arial" w:hAnsi="Arial" w:cs="Arial"/>
                <w:b/>
                <w:sz w:val="21"/>
                <w:szCs w:val="21"/>
              </w:rPr>
              <w:t>As Principal Investigator</w:t>
            </w:r>
            <w:r w:rsidR="009236EA">
              <w:rPr>
                <w:rFonts w:ascii="Arial" w:hAnsi="Arial" w:cs="Arial"/>
                <w:b/>
                <w:sz w:val="21"/>
                <w:szCs w:val="21"/>
              </w:rPr>
              <w:t xml:space="preserve"> (PI)</w:t>
            </w:r>
            <w:r>
              <w:rPr>
                <w:rFonts w:ascii="Arial" w:hAnsi="Arial" w:cs="Arial"/>
                <w:b/>
                <w:sz w:val="21"/>
                <w:szCs w:val="21"/>
              </w:rPr>
              <w:t xml:space="preserve"> for this project, I am aware of </w:t>
            </w:r>
            <w:r w:rsidR="009236EA">
              <w:rPr>
                <w:rFonts w:ascii="Arial" w:hAnsi="Arial" w:cs="Arial"/>
                <w:b/>
                <w:sz w:val="21"/>
                <w:szCs w:val="21"/>
              </w:rPr>
              <w:t>the PI</w:t>
            </w:r>
            <w:r>
              <w:rPr>
                <w:rFonts w:ascii="Arial" w:hAnsi="Arial" w:cs="Arial"/>
                <w:b/>
                <w:sz w:val="21"/>
                <w:szCs w:val="21"/>
              </w:rPr>
              <w:t xml:space="preserve"> responsibilities per the DURC-PEPP policy:</w:t>
            </w:r>
          </w:p>
          <w:p w14:paraId="137F9F37" w14:textId="61D57B31" w:rsidR="009236EA" w:rsidRPr="009236EA" w:rsidRDefault="00166BCA" w:rsidP="009F41B0">
            <w:pPr>
              <w:pStyle w:val="ListParagraph"/>
              <w:numPr>
                <w:ilvl w:val="0"/>
                <w:numId w:val="3"/>
              </w:numPr>
              <w:spacing w:after="120"/>
              <w:ind w:right="72"/>
              <w:contextualSpacing w:val="0"/>
              <w:rPr>
                <w:rFonts w:ascii="Arial" w:hAnsi="Arial" w:cs="Arial"/>
                <w:b/>
                <w:sz w:val="21"/>
                <w:szCs w:val="21"/>
              </w:rPr>
            </w:pPr>
            <w:r w:rsidRPr="009236EA">
              <w:rPr>
                <w:rFonts w:ascii="Arial" w:hAnsi="Arial" w:cs="Arial"/>
              </w:rPr>
              <w:t>Be knowledgeable about and comply with all applicable institutional and U.S. government policies, requirements, and regulation for the oversight of biological agent and toxin research.</w:t>
            </w:r>
          </w:p>
          <w:p w14:paraId="1C7A21CA" w14:textId="772DF539" w:rsidR="00166BCA" w:rsidRPr="009236EA" w:rsidRDefault="00166BCA" w:rsidP="009F41B0">
            <w:pPr>
              <w:pStyle w:val="ListParagraph"/>
              <w:numPr>
                <w:ilvl w:val="0"/>
                <w:numId w:val="3"/>
              </w:numPr>
              <w:spacing w:after="120"/>
              <w:ind w:right="72"/>
              <w:contextualSpacing w:val="0"/>
              <w:rPr>
                <w:rFonts w:ascii="Arial" w:hAnsi="Arial" w:cs="Arial"/>
                <w:b/>
                <w:sz w:val="21"/>
                <w:szCs w:val="21"/>
              </w:rPr>
            </w:pPr>
            <w:r w:rsidRPr="009236EA">
              <w:rPr>
                <w:rFonts w:ascii="Arial" w:hAnsi="Arial" w:cs="Arial"/>
              </w:rPr>
              <w:t xml:space="preserve">Assess </w:t>
            </w:r>
            <w:r w:rsidR="009236EA">
              <w:rPr>
                <w:rFonts w:ascii="Arial" w:hAnsi="Arial" w:cs="Arial"/>
              </w:rPr>
              <w:t>my</w:t>
            </w:r>
            <w:r w:rsidRPr="009236EA">
              <w:rPr>
                <w:rFonts w:ascii="Arial" w:hAnsi="Arial" w:cs="Arial"/>
              </w:rPr>
              <w:t xml:space="preserve"> research at the proposal stage and continuously throughout the research lifecycle for the potential of Category 1 or Category 2 research.</w:t>
            </w:r>
          </w:p>
          <w:p w14:paraId="4025E622" w14:textId="76D46633" w:rsidR="00166BCA" w:rsidRPr="009236EA" w:rsidRDefault="00166BCA" w:rsidP="009F41B0">
            <w:pPr>
              <w:pStyle w:val="ListParagraph"/>
              <w:numPr>
                <w:ilvl w:val="0"/>
                <w:numId w:val="3"/>
              </w:numPr>
              <w:spacing w:after="120"/>
              <w:ind w:right="72"/>
              <w:contextualSpacing w:val="0"/>
              <w:rPr>
                <w:rFonts w:ascii="Arial" w:hAnsi="Arial" w:cs="Arial"/>
                <w:b/>
                <w:sz w:val="21"/>
                <w:szCs w:val="21"/>
              </w:rPr>
            </w:pPr>
            <w:r w:rsidRPr="009236EA">
              <w:rPr>
                <w:rFonts w:ascii="Arial" w:hAnsi="Arial" w:cs="Arial"/>
              </w:rPr>
              <w:t>Notify the federal funding agency, research institution, and IRE upon identifying potential Category 1 or Category 2 research.</w:t>
            </w:r>
          </w:p>
          <w:p w14:paraId="562FA2A6" w14:textId="77777777" w:rsidR="009D1868" w:rsidRPr="009D1868" w:rsidRDefault="009D1868" w:rsidP="009F41B0">
            <w:pPr>
              <w:pStyle w:val="ListParagraph"/>
              <w:numPr>
                <w:ilvl w:val="0"/>
                <w:numId w:val="3"/>
              </w:numPr>
              <w:spacing w:after="120"/>
              <w:ind w:right="72"/>
              <w:contextualSpacing w:val="0"/>
              <w:rPr>
                <w:rFonts w:ascii="Arial" w:hAnsi="Arial" w:cs="Arial"/>
                <w:b/>
                <w:sz w:val="21"/>
                <w:szCs w:val="21"/>
              </w:rPr>
            </w:pPr>
            <w:r>
              <w:rPr>
                <w:rFonts w:ascii="Arial" w:hAnsi="Arial" w:cs="Arial"/>
              </w:rPr>
              <w:t>If research is assessed to be Category 1 and/or 2:</w:t>
            </w:r>
          </w:p>
          <w:p w14:paraId="4C4AD58D" w14:textId="21D8E209" w:rsidR="00166BCA" w:rsidRPr="009236EA" w:rsidRDefault="009D1868" w:rsidP="009D1868">
            <w:pPr>
              <w:pStyle w:val="ListParagraph"/>
              <w:numPr>
                <w:ilvl w:val="1"/>
                <w:numId w:val="3"/>
              </w:numPr>
              <w:spacing w:after="120"/>
              <w:ind w:right="72"/>
              <w:contextualSpacing w:val="0"/>
              <w:rPr>
                <w:rFonts w:ascii="Arial" w:hAnsi="Arial" w:cs="Arial"/>
                <w:b/>
                <w:sz w:val="21"/>
                <w:szCs w:val="21"/>
              </w:rPr>
            </w:pPr>
            <w:r>
              <w:rPr>
                <w:rFonts w:ascii="Arial" w:hAnsi="Arial" w:cs="Arial"/>
              </w:rPr>
              <w:t>W</w:t>
            </w:r>
            <w:r w:rsidR="00166BCA" w:rsidRPr="009236EA">
              <w:rPr>
                <w:rFonts w:ascii="Arial" w:hAnsi="Arial" w:cs="Arial"/>
              </w:rPr>
              <w:t>ork with the IRE to develop and submit a risk-benefit assessment and draft risk mitigation plan to the funding agency.</w:t>
            </w:r>
          </w:p>
          <w:p w14:paraId="260B5B3C" w14:textId="4A5ECE83" w:rsidR="00166BCA" w:rsidRPr="009236EA" w:rsidRDefault="00166BCA" w:rsidP="009D1868">
            <w:pPr>
              <w:pStyle w:val="ListParagraph"/>
              <w:numPr>
                <w:ilvl w:val="1"/>
                <w:numId w:val="3"/>
              </w:numPr>
              <w:spacing w:after="120"/>
              <w:ind w:right="72"/>
              <w:contextualSpacing w:val="0"/>
              <w:rPr>
                <w:rFonts w:ascii="Arial" w:hAnsi="Arial" w:cs="Arial"/>
                <w:b/>
                <w:sz w:val="21"/>
                <w:szCs w:val="21"/>
              </w:rPr>
            </w:pPr>
            <w:r w:rsidRPr="009236EA">
              <w:rPr>
                <w:rFonts w:ascii="Arial" w:hAnsi="Arial" w:cs="Arial"/>
              </w:rPr>
              <w:t>Conduct Category 1 or Category 2 research in accordance with the provisions identified in the risk mitigation plan approved by the</w:t>
            </w:r>
            <w:r w:rsidR="00B1691B">
              <w:rPr>
                <w:rFonts w:ascii="Arial" w:hAnsi="Arial" w:cs="Arial"/>
              </w:rPr>
              <w:t xml:space="preserve"> IRE and</w:t>
            </w:r>
            <w:r w:rsidRPr="009236EA">
              <w:rPr>
                <w:rFonts w:ascii="Arial" w:hAnsi="Arial" w:cs="Arial"/>
              </w:rPr>
              <w:t xml:space="preserve"> funding agency.</w:t>
            </w:r>
          </w:p>
          <w:p w14:paraId="2CEDE571" w14:textId="4A270AB4" w:rsidR="00166BCA" w:rsidRPr="009D1868" w:rsidRDefault="00166BCA" w:rsidP="009D1868">
            <w:pPr>
              <w:pStyle w:val="ListParagraph"/>
              <w:numPr>
                <w:ilvl w:val="1"/>
                <w:numId w:val="3"/>
              </w:numPr>
              <w:spacing w:after="120"/>
              <w:ind w:right="72"/>
              <w:contextualSpacing w:val="0"/>
              <w:rPr>
                <w:rFonts w:ascii="Arial" w:hAnsi="Arial" w:cs="Arial"/>
                <w:b/>
                <w:sz w:val="21"/>
                <w:szCs w:val="21"/>
              </w:rPr>
            </w:pPr>
            <w:r w:rsidRPr="009236EA">
              <w:rPr>
                <w:rFonts w:ascii="Arial" w:hAnsi="Arial" w:cs="Arial"/>
              </w:rPr>
              <w:t xml:space="preserve">Provide </w:t>
            </w:r>
            <w:r w:rsidR="00285426">
              <w:rPr>
                <w:rFonts w:ascii="Arial" w:hAnsi="Arial" w:cs="Arial"/>
              </w:rPr>
              <w:t xml:space="preserve">research </w:t>
            </w:r>
            <w:r w:rsidRPr="009236EA">
              <w:rPr>
                <w:rFonts w:ascii="Arial" w:hAnsi="Arial" w:cs="Arial"/>
              </w:rPr>
              <w:t>progress reports to the funding agency annually for Category 1 research, semiannually for Category 2 research, and as requested.</w:t>
            </w:r>
          </w:p>
          <w:p w14:paraId="43651463" w14:textId="26D965E2" w:rsidR="009D1868" w:rsidRPr="009D1868" w:rsidRDefault="009D1868" w:rsidP="009D1868">
            <w:pPr>
              <w:pStyle w:val="ListParagraph"/>
              <w:numPr>
                <w:ilvl w:val="1"/>
                <w:numId w:val="3"/>
              </w:numPr>
              <w:spacing w:after="120"/>
              <w:ind w:right="72"/>
              <w:contextualSpacing w:val="0"/>
              <w:rPr>
                <w:rFonts w:ascii="Arial" w:hAnsi="Arial" w:cs="Arial"/>
                <w:b/>
                <w:sz w:val="21"/>
                <w:szCs w:val="21"/>
              </w:rPr>
            </w:pPr>
            <w:r w:rsidRPr="009236EA">
              <w:rPr>
                <w:rFonts w:ascii="Arial" w:hAnsi="Arial" w:cs="Arial"/>
              </w:rPr>
              <w:t>Communicate Category 1 or Category 2 research in a responsible manner. The communication of research and research findings is an essential activity for all researchers. It occurs throughout the research process, not only at the point of publication. Researchers planning to communicate Category 1 or Category 2 research should do so in compliance with the approved risk mitigation plan.</w:t>
            </w:r>
          </w:p>
          <w:p w14:paraId="7C14A8B8" w14:textId="1FA46D76" w:rsidR="00166BCA" w:rsidRPr="009236EA" w:rsidRDefault="00166BCA" w:rsidP="009F41B0">
            <w:pPr>
              <w:pStyle w:val="ListParagraph"/>
              <w:numPr>
                <w:ilvl w:val="0"/>
                <w:numId w:val="3"/>
              </w:numPr>
              <w:spacing w:after="120"/>
              <w:ind w:right="72"/>
              <w:contextualSpacing w:val="0"/>
              <w:rPr>
                <w:rFonts w:ascii="Arial" w:hAnsi="Arial" w:cs="Arial"/>
                <w:b/>
                <w:sz w:val="21"/>
                <w:szCs w:val="21"/>
              </w:rPr>
            </w:pPr>
            <w:r w:rsidRPr="009236EA">
              <w:rPr>
                <w:rFonts w:ascii="Arial" w:hAnsi="Arial" w:cs="Arial"/>
              </w:rPr>
              <w:t>Ensure laboratory personnel under the supervision of laboratory leadership have received and maintain education and training on all research oversight policies and processes and demonstrated competency.</w:t>
            </w:r>
          </w:p>
          <w:p w14:paraId="2EAB16B9" w14:textId="77777777" w:rsidR="009236EA" w:rsidRPr="00267C19" w:rsidRDefault="009236EA" w:rsidP="004D3576">
            <w:pPr>
              <w:spacing w:line="276" w:lineRule="auto"/>
              <w:ind w:right="72"/>
              <w:jc w:val="both"/>
              <w:rPr>
                <w:rFonts w:ascii="Arial" w:hAnsi="Arial" w:cs="Arial"/>
                <w:b/>
                <w:sz w:val="8"/>
                <w:szCs w:val="8"/>
              </w:rPr>
            </w:pPr>
          </w:p>
          <w:p w14:paraId="3656E4E4" w14:textId="06ABBAA0" w:rsidR="009236EA" w:rsidRPr="009236EA" w:rsidRDefault="00887DCA" w:rsidP="009F41B0">
            <w:pPr>
              <w:pStyle w:val="ListParagraph"/>
              <w:numPr>
                <w:ilvl w:val="0"/>
                <w:numId w:val="4"/>
              </w:numPr>
              <w:spacing w:after="120"/>
              <w:ind w:left="426" w:right="72"/>
              <w:contextualSpacing w:val="0"/>
              <w:rPr>
                <w:rFonts w:ascii="Arial" w:hAnsi="Arial" w:cs="Arial"/>
                <w:b/>
                <w:bCs/>
              </w:rPr>
            </w:pPr>
            <w:r w:rsidRPr="009236EA">
              <w:rPr>
                <w:rFonts w:ascii="Arial" w:hAnsi="Arial" w:cs="Arial"/>
                <w:b/>
                <w:bCs/>
              </w:rPr>
              <w:t>To the best of my knowledge, the information reported on this form is correct and accurately ref</w:t>
            </w:r>
            <w:r w:rsidR="00870F7A" w:rsidRPr="009236EA">
              <w:rPr>
                <w:rFonts w:ascii="Arial" w:hAnsi="Arial" w:cs="Arial"/>
                <w:b/>
                <w:bCs/>
              </w:rPr>
              <w:t xml:space="preserve">lects my proposed </w:t>
            </w:r>
            <w:r w:rsidR="009236EA">
              <w:rPr>
                <w:rFonts w:ascii="Arial" w:hAnsi="Arial" w:cs="Arial"/>
                <w:b/>
                <w:bCs/>
              </w:rPr>
              <w:t xml:space="preserve">or current </w:t>
            </w:r>
            <w:r w:rsidR="00870F7A" w:rsidRPr="009236EA">
              <w:rPr>
                <w:rFonts w:ascii="Arial" w:hAnsi="Arial" w:cs="Arial"/>
                <w:b/>
                <w:bCs/>
              </w:rPr>
              <w:t>research.</w:t>
            </w:r>
          </w:p>
          <w:p w14:paraId="2F23C5FC" w14:textId="77777777" w:rsidR="009236EA" w:rsidRPr="009236EA" w:rsidRDefault="00A56288" w:rsidP="009F41B0">
            <w:pPr>
              <w:pStyle w:val="ListParagraph"/>
              <w:numPr>
                <w:ilvl w:val="0"/>
                <w:numId w:val="4"/>
              </w:numPr>
              <w:spacing w:after="120"/>
              <w:ind w:left="426" w:right="72"/>
              <w:contextualSpacing w:val="0"/>
              <w:rPr>
                <w:rFonts w:ascii="Arial" w:hAnsi="Arial" w:cs="Arial"/>
                <w:b/>
                <w:bCs/>
              </w:rPr>
            </w:pPr>
            <w:r w:rsidRPr="009236EA">
              <w:rPr>
                <w:rFonts w:ascii="Arial" w:hAnsi="Arial" w:cs="Arial"/>
                <w:b/>
                <w:bCs/>
              </w:rPr>
              <w:t xml:space="preserve">I will notify the </w:t>
            </w:r>
            <w:r w:rsidR="00166BCA" w:rsidRPr="009236EA">
              <w:rPr>
                <w:rFonts w:ascii="Arial" w:hAnsi="Arial" w:cs="Arial"/>
                <w:b/>
                <w:bCs/>
              </w:rPr>
              <w:t>UW</w:t>
            </w:r>
            <w:r w:rsidRPr="009236EA">
              <w:rPr>
                <w:rFonts w:ascii="Arial" w:hAnsi="Arial" w:cs="Arial"/>
                <w:b/>
                <w:bCs/>
              </w:rPr>
              <w:t xml:space="preserve"> IRE if the scope of my research changes or </w:t>
            </w:r>
            <w:r w:rsidR="009236EA" w:rsidRPr="009236EA">
              <w:rPr>
                <w:rFonts w:ascii="Arial" w:hAnsi="Arial" w:cs="Arial"/>
                <w:b/>
                <w:bCs/>
              </w:rPr>
              <w:t xml:space="preserve">if </w:t>
            </w:r>
            <w:r w:rsidRPr="009236EA">
              <w:rPr>
                <w:rFonts w:ascii="Arial" w:hAnsi="Arial" w:cs="Arial"/>
                <w:b/>
                <w:bCs/>
              </w:rPr>
              <w:t xml:space="preserve">I </w:t>
            </w:r>
            <w:r w:rsidR="009236EA" w:rsidRPr="009236EA">
              <w:rPr>
                <w:rFonts w:ascii="Arial" w:hAnsi="Arial" w:cs="Arial"/>
                <w:b/>
                <w:bCs/>
              </w:rPr>
              <w:t xml:space="preserve">plan to </w:t>
            </w:r>
            <w:r w:rsidRPr="009236EA">
              <w:rPr>
                <w:rFonts w:ascii="Arial" w:hAnsi="Arial" w:cs="Arial"/>
                <w:b/>
                <w:bCs/>
              </w:rPr>
              <w:t xml:space="preserve">initiate </w:t>
            </w:r>
            <w:r w:rsidR="009236EA" w:rsidRPr="009236EA">
              <w:rPr>
                <w:rFonts w:ascii="Arial" w:hAnsi="Arial" w:cs="Arial"/>
                <w:b/>
                <w:bCs/>
              </w:rPr>
              <w:t>research that may be subject to the DURC-PEPP policy</w:t>
            </w:r>
            <w:r w:rsidRPr="009236EA">
              <w:rPr>
                <w:rFonts w:ascii="Arial" w:hAnsi="Arial" w:cs="Arial"/>
                <w:b/>
                <w:bCs/>
              </w:rPr>
              <w:t>.</w:t>
            </w:r>
          </w:p>
          <w:p w14:paraId="52A62E79" w14:textId="5623F38D" w:rsidR="00887DCA" w:rsidRPr="009236EA" w:rsidRDefault="009236EA" w:rsidP="009F41B0">
            <w:pPr>
              <w:pStyle w:val="ListParagraph"/>
              <w:numPr>
                <w:ilvl w:val="0"/>
                <w:numId w:val="4"/>
              </w:numPr>
              <w:spacing w:after="120"/>
              <w:ind w:left="426" w:right="72"/>
              <w:contextualSpacing w:val="0"/>
              <w:rPr>
                <w:rFonts w:ascii="Arial" w:hAnsi="Arial" w:cs="Arial"/>
                <w:b/>
                <w:bCs/>
              </w:rPr>
            </w:pPr>
            <w:r w:rsidRPr="009236EA">
              <w:rPr>
                <w:rFonts w:ascii="Arial" w:hAnsi="Arial" w:cs="Arial"/>
                <w:b/>
                <w:bCs/>
              </w:rPr>
              <w:t>I have completed the required DURC-PEPP online training course and</w:t>
            </w:r>
            <w:r w:rsidR="00A56288" w:rsidRPr="009236EA">
              <w:rPr>
                <w:rFonts w:ascii="Arial" w:hAnsi="Arial" w:cs="Arial"/>
                <w:b/>
                <w:bCs/>
              </w:rPr>
              <w:t xml:space="preserve"> will ensure that any laboratory personnel working </w:t>
            </w:r>
            <w:r w:rsidRPr="009236EA">
              <w:rPr>
                <w:rFonts w:ascii="Arial" w:hAnsi="Arial" w:cs="Arial"/>
                <w:b/>
                <w:bCs/>
              </w:rPr>
              <w:t>on this project also complete the training course</w:t>
            </w:r>
            <w:r w:rsidR="00A56288" w:rsidRPr="009236EA">
              <w:rPr>
                <w:rFonts w:ascii="Arial" w:hAnsi="Arial" w:cs="Arial"/>
                <w:b/>
                <w:bCs/>
              </w:rPr>
              <w:t>.</w:t>
            </w:r>
          </w:p>
          <w:p w14:paraId="4C51C7F9" w14:textId="77777777" w:rsidR="00887DCA" w:rsidRDefault="00887DCA" w:rsidP="004D3576">
            <w:pPr>
              <w:jc w:val="center"/>
              <w:rPr>
                <w:rFonts w:ascii="Arial" w:hAnsi="Arial" w:cs="Arial"/>
                <w:b/>
                <w:sz w:val="32"/>
                <w:szCs w:val="32"/>
              </w:rPr>
            </w:pPr>
          </w:p>
          <w:p w14:paraId="78718A7F" w14:textId="77777777" w:rsidR="00887DCA" w:rsidRPr="00887DCA" w:rsidRDefault="00C86416" w:rsidP="004D3576">
            <w:pPr>
              <w:ind w:right="72"/>
              <w:rPr>
                <w:rFonts w:ascii="Arial" w:hAnsi="Arial" w:cs="Arial"/>
              </w:rPr>
            </w:pPr>
            <w:r>
              <w:rPr>
                <w:rFonts w:ascii="Arial" w:hAnsi="Arial" w:cs="Arial"/>
                <w:noProof/>
                <w:highlight w:val="lightGray"/>
              </w:rPr>
              <w:fldChar w:fldCharType="begin">
                <w:ffData>
                  <w:name w:val="Text16"/>
                  <w:enabled/>
                  <w:calcOnExit w:val="0"/>
                  <w:statusText w:type="text" w:val="Principal Investigator Name (print or type)"/>
                  <w:textInput/>
                </w:ffData>
              </w:fldChar>
            </w:r>
            <w:r>
              <w:rPr>
                <w:rFonts w:ascii="Arial" w:hAnsi="Arial" w:cs="Arial"/>
                <w:noProof/>
                <w:highlight w:val="lightGray"/>
              </w:rPr>
              <w:instrText xml:space="preserve"> FORMTEXT </w:instrText>
            </w:r>
            <w:r>
              <w:rPr>
                <w:rFonts w:ascii="Arial" w:hAnsi="Arial" w:cs="Arial"/>
                <w:noProof/>
                <w:highlight w:val="lightGray"/>
              </w:rPr>
            </w:r>
            <w:r>
              <w:rPr>
                <w:rFonts w:ascii="Arial" w:hAnsi="Arial" w:cs="Arial"/>
                <w:noProof/>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fldChar w:fldCharType="end"/>
            </w:r>
          </w:p>
          <w:p w14:paraId="36DB31AF" w14:textId="77777777" w:rsidR="00887DCA" w:rsidRPr="00887DCA" w:rsidRDefault="00887DCA" w:rsidP="004D3576">
            <w:pPr>
              <w:ind w:right="72"/>
              <w:outlineLvl w:val="0"/>
              <w:rPr>
                <w:rFonts w:ascii="Arial" w:hAnsi="Arial" w:cs="Arial"/>
              </w:rPr>
            </w:pPr>
            <w:r w:rsidRPr="00887DCA">
              <w:rPr>
                <w:rFonts w:ascii="Arial" w:hAnsi="Arial" w:cs="Arial"/>
                <w:noProof/>
              </w:rPr>
              <mc:AlternateContent>
                <mc:Choice Requires="wps">
                  <w:drawing>
                    <wp:anchor distT="0" distB="0" distL="114300" distR="114300" simplePos="0" relativeHeight="251663360" behindDoc="0" locked="0" layoutInCell="1" allowOverlap="1" wp14:anchorId="4FB22BC8" wp14:editId="01467D0A">
                      <wp:simplePos x="0" y="0"/>
                      <wp:positionH relativeFrom="column">
                        <wp:posOffset>-17145</wp:posOffset>
                      </wp:positionH>
                      <wp:positionV relativeFrom="paragraph">
                        <wp:posOffset>0</wp:posOffset>
                      </wp:positionV>
                      <wp:extent cx="5103495" cy="0"/>
                      <wp:effectExtent l="11430" t="9525" r="9525" b="9525"/>
                      <wp:wrapNone/>
                      <wp:docPr id="2" name="Straight Connector 2"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4D1D" id="Straight Connector 2" o:spid="_x0000_s1026" alt="null"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XKJQ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"/>
                  </w:pict>
                </mc:Fallback>
              </mc:AlternateContent>
            </w:r>
            <w:r w:rsidRPr="00887DCA">
              <w:rPr>
                <w:rFonts w:ascii="Arial" w:hAnsi="Arial" w:cs="Arial"/>
              </w:rPr>
              <w:t>Principal Investigator Name (printed or typed)</w:t>
            </w:r>
          </w:p>
          <w:p w14:paraId="120DD0AE" w14:textId="77777777" w:rsidR="00887DCA" w:rsidRPr="00887DCA" w:rsidRDefault="00887DCA" w:rsidP="004D3576">
            <w:pPr>
              <w:ind w:right="72"/>
              <w:rPr>
                <w:rFonts w:ascii="Arial" w:hAnsi="Arial" w:cs="Arial"/>
              </w:rPr>
            </w:pPr>
          </w:p>
          <w:p w14:paraId="370B6F57" w14:textId="77777777" w:rsidR="00887DCA" w:rsidRPr="00887DCA" w:rsidRDefault="00C86416" w:rsidP="004D3576">
            <w:pPr>
              <w:tabs>
                <w:tab w:val="left" w:pos="6012"/>
              </w:tabs>
              <w:ind w:right="72"/>
              <w:rPr>
                <w:rFonts w:ascii="Arial" w:hAnsi="Arial" w:cs="Arial"/>
              </w:rPr>
            </w:pPr>
            <w:r>
              <w:rPr>
                <w:rFonts w:ascii="Arial" w:hAnsi="Arial" w:cs="Arial"/>
                <w:noProof/>
                <w:highlight w:val="lightGray"/>
              </w:rPr>
              <w:fldChar w:fldCharType="begin">
                <w:ffData>
                  <w:name w:val=""/>
                  <w:enabled/>
                  <w:calcOnExit w:val="0"/>
                  <w:statusText w:type="text" w:val="Principal Investigator Signature or Electronic Signature"/>
                  <w:textInput/>
                </w:ffData>
              </w:fldChar>
            </w:r>
            <w:r>
              <w:rPr>
                <w:rFonts w:ascii="Arial" w:hAnsi="Arial" w:cs="Arial"/>
                <w:noProof/>
                <w:highlight w:val="lightGray"/>
              </w:rPr>
              <w:instrText xml:space="preserve"> FORMTEXT </w:instrText>
            </w:r>
            <w:r>
              <w:rPr>
                <w:rFonts w:ascii="Arial" w:hAnsi="Arial" w:cs="Arial"/>
                <w:noProof/>
                <w:highlight w:val="lightGray"/>
              </w:rPr>
            </w:r>
            <w:r>
              <w:rPr>
                <w:rFonts w:ascii="Arial" w:hAnsi="Arial" w:cs="Arial"/>
                <w:noProof/>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fldChar w:fldCharType="end"/>
            </w:r>
            <w:r w:rsidR="00887DCA" w:rsidRPr="00887DCA">
              <w:rPr>
                <w:rFonts w:ascii="Arial" w:hAnsi="Arial" w:cs="Arial"/>
              </w:rPr>
              <w:tab/>
            </w:r>
            <w:r w:rsidR="00887DCA">
              <w:rPr>
                <w:rFonts w:ascii="Arial" w:hAnsi="Arial" w:cs="Arial"/>
              </w:rPr>
              <w:t xml:space="preserve">           </w:t>
            </w:r>
            <w:r w:rsidR="0092723C">
              <w:rPr>
                <w:rFonts w:ascii="Arial" w:hAnsi="Arial" w:cs="Arial"/>
                <w:noProof/>
                <w:highlight w:val="lightGray"/>
              </w:rPr>
              <w:fldChar w:fldCharType="begin">
                <w:ffData>
                  <w:name w:val="Text242"/>
                  <w:enabled/>
                  <w:calcOnExit w:val="0"/>
                  <w:statusText w:type="text" w:val="Date"/>
                  <w:textInput>
                    <w:type w:val="date"/>
                    <w:format w:val="M/d/yyyy"/>
                  </w:textInput>
                </w:ffData>
              </w:fldChar>
            </w:r>
            <w:r w:rsidR="0092723C">
              <w:rPr>
                <w:rFonts w:ascii="Arial" w:hAnsi="Arial" w:cs="Arial"/>
                <w:noProof/>
                <w:highlight w:val="lightGray"/>
              </w:rPr>
              <w:instrText xml:space="preserve"> FORMTEXT </w:instrText>
            </w:r>
            <w:r w:rsidR="0092723C">
              <w:rPr>
                <w:rFonts w:ascii="Arial" w:hAnsi="Arial" w:cs="Arial"/>
                <w:noProof/>
                <w:highlight w:val="lightGray"/>
              </w:rPr>
            </w:r>
            <w:r w:rsidR="0092723C">
              <w:rPr>
                <w:rFonts w:ascii="Arial" w:hAnsi="Arial" w:cs="Arial"/>
                <w:noProof/>
                <w:highlight w:val="lightGray"/>
              </w:rPr>
              <w:fldChar w:fldCharType="separate"/>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fldChar w:fldCharType="end"/>
            </w:r>
          </w:p>
          <w:p w14:paraId="4CBB2510" w14:textId="1202EC95" w:rsidR="00887DCA" w:rsidRDefault="00887DCA" w:rsidP="004D3576">
            <w:pPr>
              <w:ind w:right="72"/>
              <w:outlineLvl w:val="0"/>
              <w:rPr>
                <w:rFonts w:ascii="Arial" w:hAnsi="Arial" w:cs="Arial"/>
              </w:rPr>
            </w:pPr>
            <w:r w:rsidRPr="00887DCA">
              <w:rPr>
                <w:rFonts w:ascii="Arial" w:hAnsi="Arial" w:cs="Arial"/>
                <w:noProof/>
              </w:rPr>
              <mc:AlternateContent>
                <mc:Choice Requires="wps">
                  <w:drawing>
                    <wp:anchor distT="0" distB="0" distL="114300" distR="114300" simplePos="0" relativeHeight="251664384" behindDoc="0" locked="0" layoutInCell="1" allowOverlap="1" wp14:anchorId="083792E5" wp14:editId="570B1FC0">
                      <wp:simplePos x="0" y="0"/>
                      <wp:positionH relativeFrom="column">
                        <wp:posOffset>-17145</wp:posOffset>
                      </wp:positionH>
                      <wp:positionV relativeFrom="paragraph">
                        <wp:posOffset>0</wp:posOffset>
                      </wp:positionV>
                      <wp:extent cx="5103495" cy="0"/>
                      <wp:effectExtent l="11430" t="9525" r="9525" b="9525"/>
                      <wp:wrapNone/>
                      <wp:docPr id="1" name="Straight Connector 1"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65B2" id="Straight Connector 1" o:spid="_x0000_s1026" alt="null"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G4JA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"/>
                  </w:pict>
                </mc:Fallback>
              </mc:AlternateContent>
            </w:r>
            <w:r w:rsidRPr="00887DCA">
              <w:rPr>
                <w:rFonts w:ascii="Arial" w:hAnsi="Arial" w:cs="Arial"/>
              </w:rPr>
              <w:t xml:space="preserve">Principal Investigator </w:t>
            </w:r>
            <w:r w:rsidR="008D06C3">
              <w:rPr>
                <w:rFonts w:ascii="Arial" w:hAnsi="Arial" w:cs="Arial"/>
              </w:rPr>
              <w:t>Signature</w:t>
            </w:r>
            <w:r w:rsidR="007774F3">
              <w:rPr>
                <w:rFonts w:ascii="Arial" w:hAnsi="Arial" w:cs="Arial"/>
              </w:rPr>
              <w:t>/Electronic Signature</w:t>
            </w:r>
            <w:r w:rsidRPr="00887DCA">
              <w:rPr>
                <w:rFonts w:ascii="Arial" w:hAnsi="Arial" w:cs="Arial"/>
              </w:rPr>
              <w:t xml:space="preserve">          </w:t>
            </w:r>
            <w:r w:rsidR="008D06C3">
              <w:rPr>
                <w:rFonts w:ascii="Arial" w:hAnsi="Arial" w:cs="Arial"/>
              </w:rPr>
              <w:t xml:space="preserve">               </w:t>
            </w:r>
            <w:r w:rsidRPr="00887DCA">
              <w:rPr>
                <w:rFonts w:ascii="Arial" w:hAnsi="Arial" w:cs="Arial"/>
              </w:rPr>
              <w:t>Date</w:t>
            </w:r>
          </w:p>
          <w:p w14:paraId="4289A317" w14:textId="77777777" w:rsidR="00447860" w:rsidRDefault="00447860" w:rsidP="004D3576">
            <w:pPr>
              <w:ind w:right="72"/>
              <w:outlineLvl w:val="0"/>
              <w:rPr>
                <w:rFonts w:ascii="Arial" w:hAnsi="Arial" w:cs="Arial"/>
                <w:sz w:val="18"/>
              </w:rPr>
            </w:pPr>
          </w:p>
          <w:p w14:paraId="35427FC0" w14:textId="77777777" w:rsidR="00887DCA" w:rsidRPr="00447860" w:rsidRDefault="00887DCA" w:rsidP="00447860">
            <w:pPr>
              <w:ind w:right="72"/>
              <w:outlineLvl w:val="0"/>
              <w:rPr>
                <w:rFonts w:ascii="Arial" w:hAnsi="Arial" w:cs="Arial"/>
                <w:sz w:val="18"/>
              </w:rPr>
            </w:pPr>
          </w:p>
        </w:tc>
      </w:tr>
      <w:tr w:rsidR="00267C19" w14:paraId="6E9542FB" w14:textId="77777777" w:rsidTr="00267C19">
        <w:trPr>
          <w:trHeight w:val="863"/>
        </w:trPr>
        <w:tc>
          <w:tcPr>
            <w:tcW w:w="11116" w:type="dxa"/>
            <w:gridSpan w:val="2"/>
            <w:shd w:val="clear" w:color="auto" w:fill="D9D9D9" w:themeFill="background1" w:themeFillShade="D9"/>
            <w:vAlign w:val="center"/>
          </w:tcPr>
          <w:p w14:paraId="091FDAC4" w14:textId="6B51F95B" w:rsidR="00267C19" w:rsidRDefault="00267C19" w:rsidP="00267C19">
            <w:pPr>
              <w:jc w:val="center"/>
              <w:rPr>
                <w:rFonts w:ascii="Arial" w:hAnsi="Arial" w:cs="Arial"/>
              </w:rPr>
            </w:pPr>
            <w:r>
              <w:rPr>
                <w:rFonts w:ascii="Arial" w:hAnsi="Arial" w:cs="Arial"/>
              </w:rPr>
              <w:t xml:space="preserve">Submit completed application and any supplemental documents to EH&amp;S Biosafety at </w:t>
            </w:r>
            <w:hyperlink r:id="rId25" w:history="1">
              <w:r w:rsidRPr="005E3272">
                <w:rPr>
                  <w:rStyle w:val="Hyperlink"/>
                  <w:rFonts w:ascii="Arial" w:hAnsi="Arial" w:cs="Arial"/>
                </w:rPr>
                <w:t>ehsbio@uw.edu</w:t>
              </w:r>
            </w:hyperlink>
            <w:r>
              <w:rPr>
                <w:rFonts w:ascii="Arial" w:hAnsi="Arial" w:cs="Arial"/>
              </w:rPr>
              <w:t>.</w:t>
            </w:r>
          </w:p>
          <w:p w14:paraId="75F6E1CB" w14:textId="77777777" w:rsidR="00267C19" w:rsidRPr="002A77A6" w:rsidRDefault="00267C19" w:rsidP="00267C19">
            <w:pPr>
              <w:jc w:val="center"/>
              <w:rPr>
                <w:rFonts w:ascii="Arial" w:hAnsi="Arial" w:cs="Arial"/>
                <w:sz w:val="8"/>
                <w:szCs w:val="8"/>
              </w:rPr>
            </w:pPr>
          </w:p>
          <w:p w14:paraId="6FE9920F" w14:textId="7F8C7284" w:rsidR="00267C19" w:rsidRPr="00267C19" w:rsidRDefault="00267C19" w:rsidP="00267C19">
            <w:pPr>
              <w:jc w:val="center"/>
              <w:rPr>
                <w:rFonts w:ascii="Arial" w:hAnsi="Arial" w:cs="Arial"/>
                <w:b/>
              </w:rPr>
            </w:pPr>
            <w:r w:rsidRPr="001F54B9">
              <w:rPr>
                <w:rFonts w:ascii="Arial" w:hAnsi="Arial" w:cs="Arial"/>
                <w:b/>
              </w:rPr>
              <w:t xml:space="preserve">EH&amp;S </w:t>
            </w:r>
            <w:r w:rsidRPr="00B33BA0">
              <w:rPr>
                <w:rFonts w:ascii="Arial" w:hAnsi="Arial" w:cs="Arial"/>
                <w:b/>
              </w:rPr>
              <w:t>Bio</w:t>
            </w:r>
            <w:r>
              <w:rPr>
                <w:rFonts w:ascii="Arial" w:hAnsi="Arial" w:cs="Arial"/>
                <w:b/>
              </w:rPr>
              <w:t>sa</w:t>
            </w:r>
            <w:r w:rsidRPr="00B33BA0">
              <w:rPr>
                <w:rFonts w:ascii="Arial" w:hAnsi="Arial" w:cs="Arial"/>
                <w:b/>
              </w:rPr>
              <w:t>fety</w:t>
            </w:r>
            <w:r>
              <w:rPr>
                <w:rFonts w:ascii="Arial" w:hAnsi="Arial" w:cs="Arial"/>
                <w:b/>
              </w:rPr>
              <w:t xml:space="preserve"> · </w:t>
            </w:r>
            <w:hyperlink r:id="rId26" w:history="1">
              <w:r w:rsidRPr="001F54B9">
                <w:rPr>
                  <w:rStyle w:val="Hyperlink"/>
                  <w:rFonts w:ascii="Arial" w:hAnsi="Arial" w:cs="Arial"/>
                  <w:b/>
                </w:rPr>
                <w:t>ehsbio@uw.edu</w:t>
              </w:r>
            </w:hyperlink>
            <w:r w:rsidRPr="001F54B9">
              <w:rPr>
                <w:rFonts w:ascii="Arial" w:hAnsi="Arial" w:cs="Arial"/>
                <w:b/>
              </w:rPr>
              <w:t xml:space="preserve"> · </w:t>
            </w:r>
            <w:r>
              <w:rPr>
                <w:rFonts w:ascii="Arial" w:hAnsi="Arial" w:cs="Arial"/>
                <w:b/>
              </w:rPr>
              <w:t>B</w:t>
            </w:r>
            <w:r w:rsidRPr="001F54B9">
              <w:rPr>
                <w:rFonts w:ascii="Arial" w:hAnsi="Arial" w:cs="Arial"/>
                <w:b/>
              </w:rPr>
              <w:t xml:space="preserve">ox </w:t>
            </w:r>
            <w:r>
              <w:rPr>
                <w:rFonts w:ascii="Arial" w:hAnsi="Arial" w:cs="Arial"/>
                <w:b/>
              </w:rPr>
              <w:t>354990</w:t>
            </w:r>
            <w:r w:rsidRPr="001F54B9">
              <w:rPr>
                <w:rFonts w:ascii="Arial" w:hAnsi="Arial" w:cs="Arial"/>
                <w:b/>
              </w:rPr>
              <w:t xml:space="preserve"> · </w:t>
            </w:r>
            <w:r>
              <w:rPr>
                <w:rFonts w:ascii="Arial" w:hAnsi="Arial" w:cs="Arial"/>
                <w:b/>
              </w:rPr>
              <w:t>206-221-7770</w:t>
            </w:r>
          </w:p>
        </w:tc>
      </w:tr>
    </w:tbl>
    <w:tbl>
      <w:tblPr>
        <w:tblStyle w:val="TableGrid"/>
        <w:tblW w:w="10795" w:type="dxa"/>
        <w:tblLook w:val="04A0" w:firstRow="1" w:lastRow="0" w:firstColumn="1" w:lastColumn="0" w:noHBand="0" w:noVBand="1"/>
        <w:tblDescription w:val="Principal Investigator name and signature"/>
      </w:tblPr>
      <w:tblGrid>
        <w:gridCol w:w="715"/>
        <w:gridCol w:w="10080"/>
      </w:tblGrid>
      <w:tr w:rsidR="00D04B3D" w:rsidRPr="00102800" w14:paraId="0283C99C" w14:textId="77777777" w:rsidTr="00102800">
        <w:tc>
          <w:tcPr>
            <w:tcW w:w="10795" w:type="dxa"/>
            <w:gridSpan w:val="2"/>
            <w:shd w:val="clear" w:color="auto" w:fill="CCC0D9" w:themeFill="accent4" w:themeFillTint="66"/>
          </w:tcPr>
          <w:p w14:paraId="0CBBE73A" w14:textId="476E9CD2" w:rsidR="00D04B3D" w:rsidRPr="00102800" w:rsidRDefault="002A77A6" w:rsidP="00107149">
            <w:pPr>
              <w:keepNext/>
              <w:keepLines/>
              <w:rPr>
                <w:rFonts w:ascii="Arial" w:hAnsi="Arial" w:cs="Arial"/>
                <w:b/>
                <w:sz w:val="24"/>
                <w:szCs w:val="24"/>
              </w:rPr>
            </w:pPr>
            <w:bookmarkStart w:id="2" w:name="list"/>
            <w:bookmarkStart w:id="3" w:name="_Hlk194939006"/>
            <w:r w:rsidRPr="00102800">
              <w:rPr>
                <w:rFonts w:ascii="Arial" w:hAnsi="Arial" w:cs="Arial"/>
                <w:b/>
                <w:sz w:val="32"/>
                <w:szCs w:val="32"/>
              </w:rPr>
              <w:lastRenderedPageBreak/>
              <w:br w:type="page"/>
            </w:r>
            <w:r w:rsidR="00D04B3D" w:rsidRPr="00102800">
              <w:rPr>
                <w:rFonts w:ascii="Arial" w:hAnsi="Arial" w:cs="Arial"/>
                <w:b/>
                <w:sz w:val="24"/>
                <w:szCs w:val="24"/>
              </w:rPr>
              <w:t>Appendi</w:t>
            </w:r>
            <w:r w:rsidR="00102800" w:rsidRPr="00102800">
              <w:rPr>
                <w:rFonts w:ascii="Arial" w:hAnsi="Arial" w:cs="Arial"/>
                <w:b/>
                <w:sz w:val="24"/>
                <w:szCs w:val="24"/>
              </w:rPr>
              <w:t>x</w:t>
            </w:r>
            <w:r w:rsidR="00D04B3D" w:rsidRPr="00102800">
              <w:rPr>
                <w:rFonts w:ascii="Arial" w:hAnsi="Arial" w:cs="Arial"/>
                <w:b/>
                <w:sz w:val="24"/>
                <w:szCs w:val="24"/>
              </w:rPr>
              <w:t>: Biological Agents and Toxins</w:t>
            </w:r>
            <w:r w:rsidR="00102800" w:rsidRPr="00102800">
              <w:rPr>
                <w:rFonts w:ascii="Arial" w:hAnsi="Arial" w:cs="Arial"/>
                <w:b/>
                <w:sz w:val="24"/>
                <w:szCs w:val="24"/>
              </w:rPr>
              <w:t xml:space="preserve"> with Scope of Category 1 (DURC)</w:t>
            </w:r>
          </w:p>
          <w:bookmarkEnd w:id="2"/>
          <w:p w14:paraId="4941F5E9" w14:textId="40FAAE1F" w:rsidR="00D04B3D" w:rsidRPr="00102800" w:rsidRDefault="00D04B3D" w:rsidP="00107149">
            <w:pPr>
              <w:keepNext/>
              <w:keepLines/>
              <w:rPr>
                <w:rFonts w:ascii="Arial" w:hAnsi="Arial" w:cs="Arial"/>
                <w:bCs/>
              </w:rPr>
            </w:pPr>
            <w:r w:rsidRPr="00102800">
              <w:rPr>
                <w:rFonts w:ascii="Arial" w:hAnsi="Arial" w:cs="Arial"/>
                <w:bCs/>
              </w:rPr>
              <w:t>Select any biological agents and</w:t>
            </w:r>
            <w:r w:rsidR="00451F1C" w:rsidRPr="00102800">
              <w:rPr>
                <w:rFonts w:ascii="Arial" w:hAnsi="Arial" w:cs="Arial"/>
                <w:bCs/>
              </w:rPr>
              <w:t>/</w:t>
            </w:r>
            <w:r w:rsidRPr="00102800">
              <w:rPr>
                <w:rFonts w:ascii="Arial" w:hAnsi="Arial" w:cs="Arial"/>
                <w:bCs/>
              </w:rPr>
              <w:t xml:space="preserve">or toxins that are used as part of your research. Then indicate yes or no for each group in Question </w:t>
            </w:r>
            <w:r w:rsidR="007B6778">
              <w:rPr>
                <w:rFonts w:ascii="Arial" w:hAnsi="Arial" w:cs="Arial"/>
                <w:bCs/>
              </w:rPr>
              <w:t>1</w:t>
            </w:r>
            <w:r w:rsidR="007B6778">
              <w:rPr>
                <w:rFonts w:ascii="Arial" w:hAnsi="Arial" w:cs="Arial"/>
              </w:rPr>
              <w:t>0</w:t>
            </w:r>
            <w:r w:rsidRPr="00102800">
              <w:rPr>
                <w:rFonts w:ascii="Arial" w:hAnsi="Arial" w:cs="Arial"/>
                <w:bCs/>
              </w:rPr>
              <w:t xml:space="preserve"> in the application.</w:t>
            </w:r>
            <w:r w:rsidR="008316D9" w:rsidRPr="00102800">
              <w:rPr>
                <w:rFonts w:ascii="Arial" w:hAnsi="Arial" w:cs="Arial"/>
                <w:bCs/>
              </w:rPr>
              <w:t xml:space="preserve"> </w:t>
            </w:r>
            <w:hyperlink w:anchor="Q10" w:history="1">
              <w:r w:rsidR="00102800" w:rsidRPr="00102800">
                <w:rPr>
                  <w:rStyle w:val="Hyperlink"/>
                  <w:rFonts w:ascii="Arial" w:hAnsi="Arial" w:cs="Arial"/>
                  <w:sz w:val="20"/>
                  <w:szCs w:val="20"/>
                </w:rPr>
                <w:t>Return to Question 10</w:t>
              </w:r>
            </w:hyperlink>
          </w:p>
        </w:tc>
      </w:tr>
      <w:bookmarkEnd w:id="3"/>
      <w:tr w:rsidR="00102800" w:rsidRPr="00102800" w14:paraId="000D968B" w14:textId="77777777" w:rsidTr="00102800">
        <w:trPr>
          <w:trHeight w:val="288"/>
        </w:trPr>
        <w:tc>
          <w:tcPr>
            <w:tcW w:w="10795" w:type="dxa"/>
            <w:gridSpan w:val="2"/>
            <w:shd w:val="clear" w:color="auto" w:fill="D9D9D9" w:themeFill="background1" w:themeFillShade="D9"/>
          </w:tcPr>
          <w:p w14:paraId="0E7A2C99" w14:textId="77777777" w:rsidR="00102800" w:rsidRPr="00102800" w:rsidRDefault="00102800" w:rsidP="00656B2C">
            <w:pPr>
              <w:keepNext/>
              <w:keepLines/>
              <w:rPr>
                <w:rFonts w:ascii="Arial" w:hAnsi="Arial" w:cs="Arial"/>
                <w:b/>
                <w:bCs/>
              </w:rPr>
            </w:pPr>
            <w:r w:rsidRPr="00102800">
              <w:rPr>
                <w:rFonts w:ascii="Arial" w:hAnsi="Arial" w:cs="Arial"/>
                <w:b/>
                <w:bCs/>
              </w:rPr>
              <w:t>Toxins</w:t>
            </w:r>
          </w:p>
        </w:tc>
      </w:tr>
      <w:tr w:rsidR="00102800" w:rsidRPr="00102800" w14:paraId="0192D0E5" w14:textId="77777777" w:rsidTr="00102800">
        <w:trPr>
          <w:trHeight w:val="288"/>
        </w:trPr>
        <w:tc>
          <w:tcPr>
            <w:tcW w:w="715" w:type="dxa"/>
          </w:tcPr>
          <w:p w14:paraId="24550560" w14:textId="77777777" w:rsidR="00102800" w:rsidRPr="00102800" w:rsidRDefault="007C5CC3" w:rsidP="00656B2C">
            <w:pPr>
              <w:keepNext/>
              <w:keepLines/>
              <w:jc w:val="center"/>
              <w:rPr>
                <w:rFonts w:ascii="Arial" w:hAnsi="Arial" w:cs="Arial"/>
              </w:rPr>
            </w:pPr>
            <w:sdt>
              <w:sdtPr>
                <w:rPr>
                  <w:rFonts w:ascii="Arial" w:hAnsi="Arial" w:cs="Arial"/>
                </w:rPr>
                <w:id w:val="-140260348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CBBF42A" w14:textId="77777777" w:rsidR="00102800" w:rsidRPr="00102800" w:rsidRDefault="00102800" w:rsidP="00656B2C">
            <w:pPr>
              <w:keepNext/>
              <w:keepLines/>
              <w:rPr>
                <w:rFonts w:ascii="Arial" w:hAnsi="Arial" w:cs="Arial"/>
              </w:rPr>
            </w:pPr>
            <w:r w:rsidRPr="00102800">
              <w:rPr>
                <w:rFonts w:ascii="Arial" w:hAnsi="Arial" w:cs="Arial"/>
              </w:rPr>
              <w:t>Abrin</w:t>
            </w:r>
          </w:p>
        </w:tc>
      </w:tr>
      <w:tr w:rsidR="00102800" w:rsidRPr="00102800" w14:paraId="3C08BB9B" w14:textId="77777777" w:rsidTr="00102800">
        <w:trPr>
          <w:trHeight w:val="288"/>
        </w:trPr>
        <w:tc>
          <w:tcPr>
            <w:tcW w:w="715" w:type="dxa"/>
          </w:tcPr>
          <w:p w14:paraId="78648860" w14:textId="77777777" w:rsidR="00102800" w:rsidRPr="00102800" w:rsidRDefault="007C5CC3" w:rsidP="00656B2C">
            <w:pPr>
              <w:keepNext/>
              <w:keepLines/>
              <w:jc w:val="center"/>
              <w:rPr>
                <w:rFonts w:ascii="Arial" w:hAnsi="Arial" w:cs="Arial"/>
              </w:rPr>
            </w:pPr>
            <w:sdt>
              <w:sdtPr>
                <w:rPr>
                  <w:rFonts w:ascii="Arial" w:hAnsi="Arial" w:cs="Arial"/>
                </w:rPr>
                <w:id w:val="191474081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3D0CB01" w14:textId="77777777" w:rsidR="00102800" w:rsidRPr="00102800" w:rsidRDefault="00102800" w:rsidP="00656B2C">
            <w:pPr>
              <w:keepNext/>
              <w:keepLines/>
              <w:rPr>
                <w:rFonts w:ascii="Arial" w:hAnsi="Arial" w:cs="Arial"/>
              </w:rPr>
            </w:pPr>
            <w:r w:rsidRPr="00102800">
              <w:rPr>
                <w:rFonts w:ascii="Arial" w:hAnsi="Arial" w:cs="Arial"/>
              </w:rPr>
              <w:t>Botulinum neurotoxins</w:t>
            </w:r>
          </w:p>
        </w:tc>
      </w:tr>
      <w:tr w:rsidR="00102800" w:rsidRPr="00102800" w14:paraId="41468DE2" w14:textId="77777777" w:rsidTr="00102800">
        <w:trPr>
          <w:trHeight w:val="288"/>
        </w:trPr>
        <w:tc>
          <w:tcPr>
            <w:tcW w:w="715" w:type="dxa"/>
          </w:tcPr>
          <w:p w14:paraId="361205C5" w14:textId="77777777" w:rsidR="00102800" w:rsidRPr="00102800" w:rsidRDefault="007C5CC3" w:rsidP="00656B2C">
            <w:pPr>
              <w:keepNext/>
              <w:keepLines/>
              <w:jc w:val="center"/>
              <w:rPr>
                <w:rFonts w:ascii="Arial" w:hAnsi="Arial" w:cs="Arial"/>
              </w:rPr>
            </w:pPr>
            <w:sdt>
              <w:sdtPr>
                <w:rPr>
                  <w:rFonts w:ascii="Arial" w:hAnsi="Arial" w:cs="Arial"/>
                </w:rPr>
                <w:id w:val="177266107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C7435F3" w14:textId="77777777" w:rsidR="00102800" w:rsidRPr="00102800" w:rsidRDefault="00102800" w:rsidP="00656B2C">
            <w:pPr>
              <w:keepNext/>
              <w:keepLines/>
              <w:rPr>
                <w:rFonts w:ascii="Arial" w:hAnsi="Arial" w:cs="Arial"/>
              </w:rPr>
            </w:pPr>
            <w:r w:rsidRPr="00102800">
              <w:rPr>
                <w:rFonts w:ascii="Arial" w:hAnsi="Arial" w:cs="Arial"/>
              </w:rPr>
              <w:t>Conotoxins (Short, paralytic alpha conotoxins containing the amino acid sequence X</w:t>
            </w:r>
            <w:r w:rsidRPr="00102800">
              <w:rPr>
                <w:rFonts w:ascii="Arial" w:hAnsi="Arial" w:cs="Arial"/>
                <w:vertAlign w:val="subscript"/>
              </w:rPr>
              <w:t>1</w:t>
            </w:r>
            <w:r w:rsidRPr="00102800">
              <w:rPr>
                <w:rFonts w:ascii="Arial" w:hAnsi="Arial" w:cs="Arial"/>
              </w:rPr>
              <w:t>CCX</w:t>
            </w:r>
            <w:r w:rsidRPr="00102800">
              <w:rPr>
                <w:rFonts w:ascii="Arial" w:hAnsi="Arial" w:cs="Arial"/>
                <w:vertAlign w:val="subscript"/>
              </w:rPr>
              <w:t>2</w:t>
            </w:r>
            <w:r w:rsidRPr="00102800">
              <w:rPr>
                <w:rFonts w:ascii="Arial" w:hAnsi="Arial" w:cs="Arial"/>
              </w:rPr>
              <w:t>PACGX</w:t>
            </w:r>
            <w:r w:rsidRPr="00102800">
              <w:rPr>
                <w:rFonts w:ascii="Arial" w:hAnsi="Arial" w:cs="Arial"/>
                <w:vertAlign w:val="subscript"/>
              </w:rPr>
              <w:t>3</w:t>
            </w:r>
            <w:r w:rsidRPr="00102800">
              <w:rPr>
                <w:rFonts w:ascii="Arial" w:hAnsi="Arial" w:cs="Arial"/>
              </w:rPr>
              <w:t>X</w:t>
            </w:r>
            <w:r w:rsidRPr="00102800">
              <w:rPr>
                <w:rFonts w:ascii="Arial" w:hAnsi="Arial" w:cs="Arial"/>
                <w:vertAlign w:val="subscript"/>
              </w:rPr>
              <w:t>4</w:t>
            </w:r>
            <w:r w:rsidRPr="00102800">
              <w:rPr>
                <w:rFonts w:ascii="Arial" w:hAnsi="Arial" w:cs="Arial"/>
              </w:rPr>
              <w:t>X</w:t>
            </w:r>
            <w:r w:rsidRPr="00102800">
              <w:rPr>
                <w:rFonts w:ascii="Arial" w:hAnsi="Arial" w:cs="Arial"/>
                <w:vertAlign w:val="subscript"/>
              </w:rPr>
              <w:t>5</w:t>
            </w:r>
            <w:r w:rsidRPr="00102800">
              <w:rPr>
                <w:rFonts w:ascii="Arial" w:hAnsi="Arial" w:cs="Arial"/>
              </w:rPr>
              <w:t>X</w:t>
            </w:r>
            <w:r w:rsidRPr="00102800">
              <w:rPr>
                <w:rFonts w:ascii="Arial" w:hAnsi="Arial" w:cs="Arial"/>
                <w:vertAlign w:val="subscript"/>
              </w:rPr>
              <w:t>6</w:t>
            </w:r>
            <w:r w:rsidRPr="00102800">
              <w:rPr>
                <w:rFonts w:ascii="Arial" w:hAnsi="Arial" w:cs="Arial"/>
              </w:rPr>
              <w:t>CX</w:t>
            </w:r>
            <w:r w:rsidRPr="00102800">
              <w:rPr>
                <w:rFonts w:ascii="Arial" w:hAnsi="Arial" w:cs="Arial"/>
                <w:vertAlign w:val="superscript"/>
              </w:rPr>
              <w:t>7</w:t>
            </w:r>
            <w:r w:rsidRPr="00102800">
              <w:rPr>
                <w:rFonts w:ascii="Arial" w:hAnsi="Arial" w:cs="Arial"/>
              </w:rPr>
              <w:t>)</w:t>
            </w:r>
          </w:p>
        </w:tc>
      </w:tr>
      <w:tr w:rsidR="00102800" w:rsidRPr="00102800" w14:paraId="5627ECE9" w14:textId="77777777" w:rsidTr="00102800">
        <w:trPr>
          <w:trHeight w:val="288"/>
        </w:trPr>
        <w:tc>
          <w:tcPr>
            <w:tcW w:w="715" w:type="dxa"/>
          </w:tcPr>
          <w:p w14:paraId="4ABDF270" w14:textId="77777777" w:rsidR="00102800" w:rsidRPr="00102800" w:rsidRDefault="007C5CC3" w:rsidP="00656B2C">
            <w:pPr>
              <w:keepNext/>
              <w:keepLines/>
              <w:jc w:val="center"/>
              <w:rPr>
                <w:rFonts w:ascii="Arial" w:hAnsi="Arial" w:cs="Arial"/>
              </w:rPr>
            </w:pPr>
            <w:sdt>
              <w:sdtPr>
                <w:rPr>
                  <w:rFonts w:ascii="Arial" w:hAnsi="Arial" w:cs="Arial"/>
                </w:rPr>
                <w:id w:val="171754824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40A9CA2" w14:textId="77777777" w:rsidR="00102800" w:rsidRPr="00102800" w:rsidRDefault="00102800" w:rsidP="00656B2C">
            <w:pPr>
              <w:keepNext/>
              <w:keepLines/>
              <w:rPr>
                <w:rFonts w:ascii="Arial" w:hAnsi="Arial" w:cs="Arial"/>
              </w:rPr>
            </w:pPr>
            <w:r w:rsidRPr="00102800">
              <w:rPr>
                <w:rFonts w:ascii="Arial" w:hAnsi="Arial" w:cs="Arial"/>
              </w:rPr>
              <w:t>Diacetoxyscirpenol</w:t>
            </w:r>
          </w:p>
        </w:tc>
      </w:tr>
      <w:tr w:rsidR="00102800" w:rsidRPr="00102800" w14:paraId="1736A424" w14:textId="77777777" w:rsidTr="00102800">
        <w:trPr>
          <w:trHeight w:val="288"/>
        </w:trPr>
        <w:tc>
          <w:tcPr>
            <w:tcW w:w="715" w:type="dxa"/>
          </w:tcPr>
          <w:p w14:paraId="54B87C70" w14:textId="77777777" w:rsidR="00102800" w:rsidRPr="00102800" w:rsidRDefault="007C5CC3" w:rsidP="00656B2C">
            <w:pPr>
              <w:keepNext/>
              <w:keepLines/>
              <w:jc w:val="center"/>
              <w:rPr>
                <w:rFonts w:ascii="Arial" w:hAnsi="Arial" w:cs="Arial"/>
              </w:rPr>
            </w:pPr>
            <w:sdt>
              <w:sdtPr>
                <w:rPr>
                  <w:rFonts w:ascii="Arial" w:hAnsi="Arial" w:cs="Arial"/>
                </w:rPr>
                <w:id w:val="44689946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48AADB4" w14:textId="77777777" w:rsidR="00102800" w:rsidRPr="00102800" w:rsidRDefault="00102800" w:rsidP="00656B2C">
            <w:pPr>
              <w:keepNext/>
              <w:keepLines/>
              <w:rPr>
                <w:rFonts w:ascii="Arial" w:hAnsi="Arial" w:cs="Arial"/>
              </w:rPr>
            </w:pPr>
            <w:r w:rsidRPr="00102800">
              <w:rPr>
                <w:rFonts w:ascii="Arial" w:hAnsi="Arial" w:cs="Arial"/>
              </w:rPr>
              <w:t>Ricin</w:t>
            </w:r>
          </w:p>
        </w:tc>
      </w:tr>
      <w:tr w:rsidR="00102800" w:rsidRPr="00102800" w14:paraId="553BDADA" w14:textId="77777777" w:rsidTr="00102800">
        <w:trPr>
          <w:trHeight w:val="288"/>
        </w:trPr>
        <w:tc>
          <w:tcPr>
            <w:tcW w:w="715" w:type="dxa"/>
          </w:tcPr>
          <w:p w14:paraId="2643B313" w14:textId="77777777" w:rsidR="00102800" w:rsidRPr="00102800" w:rsidRDefault="007C5CC3" w:rsidP="00656B2C">
            <w:pPr>
              <w:keepNext/>
              <w:keepLines/>
              <w:jc w:val="center"/>
              <w:rPr>
                <w:rFonts w:ascii="Arial" w:hAnsi="Arial" w:cs="Arial"/>
              </w:rPr>
            </w:pPr>
            <w:sdt>
              <w:sdtPr>
                <w:rPr>
                  <w:rFonts w:ascii="Arial" w:hAnsi="Arial" w:cs="Arial"/>
                </w:rPr>
                <w:id w:val="-40345553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E39AA03" w14:textId="77777777" w:rsidR="00102800" w:rsidRPr="00102800" w:rsidRDefault="00102800" w:rsidP="00656B2C">
            <w:pPr>
              <w:keepNext/>
              <w:keepLines/>
              <w:rPr>
                <w:rFonts w:ascii="Arial" w:hAnsi="Arial" w:cs="Arial"/>
              </w:rPr>
            </w:pPr>
            <w:r w:rsidRPr="00102800">
              <w:rPr>
                <w:rFonts w:ascii="Arial" w:hAnsi="Arial" w:cs="Arial"/>
              </w:rPr>
              <w:t>Saxitoxin</w:t>
            </w:r>
          </w:p>
        </w:tc>
      </w:tr>
      <w:tr w:rsidR="00102800" w:rsidRPr="00102800" w14:paraId="6DFFB979" w14:textId="77777777" w:rsidTr="00102800">
        <w:trPr>
          <w:trHeight w:val="288"/>
        </w:trPr>
        <w:tc>
          <w:tcPr>
            <w:tcW w:w="715" w:type="dxa"/>
          </w:tcPr>
          <w:p w14:paraId="7447CC03" w14:textId="77777777" w:rsidR="00102800" w:rsidRPr="00102800" w:rsidRDefault="007C5CC3" w:rsidP="00656B2C">
            <w:pPr>
              <w:keepNext/>
              <w:keepLines/>
              <w:jc w:val="center"/>
              <w:rPr>
                <w:rFonts w:ascii="Arial" w:hAnsi="Arial" w:cs="Arial"/>
              </w:rPr>
            </w:pPr>
            <w:sdt>
              <w:sdtPr>
                <w:rPr>
                  <w:rFonts w:ascii="Arial" w:hAnsi="Arial" w:cs="Arial"/>
                </w:rPr>
                <w:id w:val="-59363500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16A81BC" w14:textId="77777777" w:rsidR="00102800" w:rsidRPr="00102800" w:rsidRDefault="00102800" w:rsidP="00656B2C">
            <w:pPr>
              <w:keepNext/>
              <w:keepLines/>
              <w:rPr>
                <w:rFonts w:ascii="Arial" w:hAnsi="Arial" w:cs="Arial"/>
              </w:rPr>
            </w:pPr>
            <w:r w:rsidRPr="00102800">
              <w:rPr>
                <w:rFonts w:ascii="Arial" w:hAnsi="Arial" w:cs="Arial"/>
              </w:rPr>
              <w:t xml:space="preserve">Staphylococcal enterotoxins (subtypes </w:t>
            </w:r>
            <w:proofErr w:type="gramStart"/>
            <w:r w:rsidRPr="00102800">
              <w:rPr>
                <w:rFonts w:ascii="Arial" w:hAnsi="Arial" w:cs="Arial"/>
              </w:rPr>
              <w:t>A,B</w:t>
            </w:r>
            <w:proofErr w:type="gramEnd"/>
            <w:r w:rsidRPr="00102800">
              <w:rPr>
                <w:rFonts w:ascii="Arial" w:hAnsi="Arial" w:cs="Arial"/>
              </w:rPr>
              <w:t>,</w:t>
            </w:r>
            <w:proofErr w:type="gramStart"/>
            <w:r w:rsidRPr="00102800">
              <w:rPr>
                <w:rFonts w:ascii="Arial" w:hAnsi="Arial" w:cs="Arial"/>
              </w:rPr>
              <w:t>C,D</w:t>
            </w:r>
            <w:proofErr w:type="gramEnd"/>
            <w:r w:rsidRPr="00102800">
              <w:rPr>
                <w:rFonts w:ascii="Arial" w:hAnsi="Arial" w:cs="Arial"/>
              </w:rPr>
              <w:t>,E)</w:t>
            </w:r>
          </w:p>
        </w:tc>
      </w:tr>
      <w:tr w:rsidR="00102800" w:rsidRPr="00102800" w14:paraId="17757EA2" w14:textId="77777777" w:rsidTr="00102800">
        <w:trPr>
          <w:trHeight w:val="288"/>
        </w:trPr>
        <w:tc>
          <w:tcPr>
            <w:tcW w:w="715" w:type="dxa"/>
          </w:tcPr>
          <w:p w14:paraId="067B4F4C" w14:textId="77777777" w:rsidR="00102800" w:rsidRPr="00102800" w:rsidRDefault="007C5CC3" w:rsidP="00656B2C">
            <w:pPr>
              <w:keepNext/>
              <w:keepLines/>
              <w:jc w:val="center"/>
              <w:rPr>
                <w:rFonts w:ascii="Arial" w:hAnsi="Arial" w:cs="Arial"/>
              </w:rPr>
            </w:pPr>
            <w:sdt>
              <w:sdtPr>
                <w:rPr>
                  <w:rFonts w:ascii="Arial" w:hAnsi="Arial" w:cs="Arial"/>
                </w:rPr>
                <w:id w:val="109798643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39DCAAF" w14:textId="77777777" w:rsidR="00102800" w:rsidRPr="00102800" w:rsidRDefault="00102800" w:rsidP="00656B2C">
            <w:pPr>
              <w:keepNext/>
              <w:keepLines/>
              <w:rPr>
                <w:rFonts w:ascii="Arial" w:hAnsi="Arial" w:cs="Arial"/>
              </w:rPr>
            </w:pPr>
            <w:r w:rsidRPr="00102800">
              <w:rPr>
                <w:rFonts w:ascii="Arial" w:hAnsi="Arial" w:cs="Arial"/>
              </w:rPr>
              <w:t>T-2 toxin</w:t>
            </w:r>
          </w:p>
        </w:tc>
      </w:tr>
      <w:tr w:rsidR="00102800" w:rsidRPr="00102800" w14:paraId="633BDF9C" w14:textId="77777777" w:rsidTr="00102800">
        <w:trPr>
          <w:trHeight w:val="288"/>
        </w:trPr>
        <w:tc>
          <w:tcPr>
            <w:tcW w:w="715" w:type="dxa"/>
          </w:tcPr>
          <w:p w14:paraId="1187C547" w14:textId="77777777" w:rsidR="00102800" w:rsidRPr="00102800" w:rsidRDefault="007C5CC3" w:rsidP="00656B2C">
            <w:pPr>
              <w:keepNext/>
              <w:keepLines/>
              <w:jc w:val="center"/>
              <w:rPr>
                <w:rFonts w:ascii="Arial" w:hAnsi="Arial" w:cs="Arial"/>
              </w:rPr>
            </w:pPr>
            <w:sdt>
              <w:sdtPr>
                <w:rPr>
                  <w:rFonts w:ascii="Arial" w:hAnsi="Arial" w:cs="Arial"/>
                </w:rPr>
                <w:id w:val="-36344342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0A7DFA7" w14:textId="77777777" w:rsidR="00102800" w:rsidRPr="00102800" w:rsidRDefault="00102800" w:rsidP="00656B2C">
            <w:pPr>
              <w:keepNext/>
              <w:keepLines/>
              <w:rPr>
                <w:rFonts w:ascii="Arial" w:hAnsi="Arial" w:cs="Arial"/>
              </w:rPr>
            </w:pPr>
            <w:r w:rsidRPr="00102800">
              <w:rPr>
                <w:rFonts w:ascii="Arial" w:hAnsi="Arial" w:cs="Arial"/>
              </w:rPr>
              <w:t>Tetrodotoxin</w:t>
            </w:r>
          </w:p>
        </w:tc>
      </w:tr>
      <w:tr w:rsidR="00102800" w:rsidRPr="00102800" w14:paraId="5881A5A1" w14:textId="77777777" w:rsidTr="00102800">
        <w:trPr>
          <w:trHeight w:val="288"/>
        </w:trPr>
        <w:tc>
          <w:tcPr>
            <w:tcW w:w="10795" w:type="dxa"/>
            <w:gridSpan w:val="2"/>
            <w:shd w:val="clear" w:color="auto" w:fill="D9D9D9" w:themeFill="background1" w:themeFillShade="D9"/>
          </w:tcPr>
          <w:p w14:paraId="0AFE4AA0" w14:textId="77777777" w:rsidR="00102800" w:rsidRPr="00102800" w:rsidRDefault="00102800" w:rsidP="00656B2C">
            <w:pPr>
              <w:keepNext/>
              <w:keepLines/>
              <w:rPr>
                <w:rFonts w:ascii="Arial" w:hAnsi="Arial" w:cs="Arial"/>
                <w:b/>
                <w:bCs/>
              </w:rPr>
            </w:pPr>
            <w:r w:rsidRPr="00102800">
              <w:rPr>
                <w:rFonts w:ascii="Arial" w:hAnsi="Arial" w:cs="Arial"/>
                <w:b/>
                <w:bCs/>
              </w:rPr>
              <w:t>Bacteria and Rickettsia</w:t>
            </w:r>
          </w:p>
        </w:tc>
      </w:tr>
      <w:tr w:rsidR="00102800" w:rsidRPr="00102800" w14:paraId="26777539" w14:textId="77777777" w:rsidTr="00102800">
        <w:trPr>
          <w:trHeight w:val="288"/>
        </w:trPr>
        <w:tc>
          <w:tcPr>
            <w:tcW w:w="715" w:type="dxa"/>
          </w:tcPr>
          <w:p w14:paraId="00BBF299" w14:textId="77777777" w:rsidR="00102800" w:rsidRPr="00102800" w:rsidRDefault="007C5CC3" w:rsidP="00656B2C">
            <w:pPr>
              <w:keepNext/>
              <w:keepLines/>
              <w:jc w:val="center"/>
              <w:rPr>
                <w:rFonts w:ascii="Arial" w:hAnsi="Arial" w:cs="Arial"/>
              </w:rPr>
            </w:pPr>
            <w:sdt>
              <w:sdtPr>
                <w:rPr>
                  <w:rFonts w:ascii="Arial" w:hAnsi="Arial" w:cs="Arial"/>
                </w:rPr>
                <w:id w:val="4718379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5569AA5" w14:textId="77777777" w:rsidR="00102800" w:rsidRPr="00102800" w:rsidRDefault="00102800" w:rsidP="00656B2C">
            <w:pPr>
              <w:keepNext/>
              <w:keepLines/>
              <w:rPr>
                <w:rFonts w:ascii="Arial" w:hAnsi="Arial" w:cs="Arial"/>
              </w:rPr>
            </w:pPr>
            <w:r w:rsidRPr="00102800">
              <w:rPr>
                <w:rFonts w:ascii="Arial" w:hAnsi="Arial" w:cs="Arial"/>
              </w:rPr>
              <w:t>Bacillus anthracis</w:t>
            </w:r>
          </w:p>
        </w:tc>
      </w:tr>
      <w:tr w:rsidR="00102800" w:rsidRPr="00102800" w14:paraId="2A1324F8" w14:textId="77777777" w:rsidTr="00102800">
        <w:trPr>
          <w:trHeight w:val="288"/>
        </w:trPr>
        <w:tc>
          <w:tcPr>
            <w:tcW w:w="715" w:type="dxa"/>
          </w:tcPr>
          <w:p w14:paraId="4FD8E35F" w14:textId="77777777" w:rsidR="00102800" w:rsidRPr="00102800" w:rsidRDefault="007C5CC3" w:rsidP="00656B2C">
            <w:pPr>
              <w:keepNext/>
              <w:keepLines/>
              <w:jc w:val="center"/>
              <w:rPr>
                <w:rFonts w:ascii="Arial" w:hAnsi="Arial" w:cs="Arial"/>
              </w:rPr>
            </w:pPr>
            <w:sdt>
              <w:sdtPr>
                <w:rPr>
                  <w:rFonts w:ascii="Arial" w:hAnsi="Arial" w:cs="Arial"/>
                </w:rPr>
                <w:id w:val="182423843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E97A148" w14:textId="77777777" w:rsidR="00102800" w:rsidRPr="00102800" w:rsidRDefault="00102800" w:rsidP="00656B2C">
            <w:pPr>
              <w:keepNext/>
              <w:keepLines/>
              <w:rPr>
                <w:rFonts w:ascii="Arial" w:hAnsi="Arial" w:cs="Arial"/>
              </w:rPr>
            </w:pPr>
            <w:r w:rsidRPr="00102800">
              <w:rPr>
                <w:rFonts w:ascii="Arial" w:hAnsi="Arial" w:cs="Arial"/>
              </w:rPr>
              <w:t>Bacillus anthracis Pasteur strain</w:t>
            </w:r>
          </w:p>
        </w:tc>
      </w:tr>
      <w:tr w:rsidR="00102800" w:rsidRPr="00102800" w14:paraId="6F4DB353" w14:textId="77777777" w:rsidTr="00102800">
        <w:trPr>
          <w:trHeight w:val="288"/>
        </w:trPr>
        <w:tc>
          <w:tcPr>
            <w:tcW w:w="715" w:type="dxa"/>
          </w:tcPr>
          <w:p w14:paraId="3B7E0174" w14:textId="77777777" w:rsidR="00102800" w:rsidRPr="00102800" w:rsidRDefault="007C5CC3" w:rsidP="00656B2C">
            <w:pPr>
              <w:keepNext/>
              <w:keepLines/>
              <w:jc w:val="center"/>
              <w:rPr>
                <w:rFonts w:ascii="Arial" w:hAnsi="Arial" w:cs="Arial"/>
              </w:rPr>
            </w:pPr>
            <w:sdt>
              <w:sdtPr>
                <w:rPr>
                  <w:rFonts w:ascii="Arial" w:hAnsi="Arial" w:cs="Arial"/>
                </w:rPr>
                <w:id w:val="-122044031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C0AA44B" w14:textId="77777777" w:rsidR="00102800" w:rsidRPr="00102800" w:rsidRDefault="00102800" w:rsidP="00656B2C">
            <w:pPr>
              <w:keepNext/>
              <w:keepLines/>
              <w:rPr>
                <w:rFonts w:ascii="Arial" w:hAnsi="Arial" w:cs="Arial"/>
              </w:rPr>
            </w:pPr>
            <w:r w:rsidRPr="00102800">
              <w:rPr>
                <w:rFonts w:ascii="Arial" w:hAnsi="Arial" w:cs="Arial"/>
              </w:rPr>
              <w:t>Bacillus cereus Biovar anthracis</w:t>
            </w:r>
          </w:p>
        </w:tc>
      </w:tr>
      <w:tr w:rsidR="00102800" w:rsidRPr="00102800" w14:paraId="14908319" w14:textId="77777777" w:rsidTr="00102800">
        <w:trPr>
          <w:trHeight w:val="288"/>
        </w:trPr>
        <w:tc>
          <w:tcPr>
            <w:tcW w:w="715" w:type="dxa"/>
          </w:tcPr>
          <w:p w14:paraId="12E56E84" w14:textId="77777777" w:rsidR="00102800" w:rsidRPr="00102800" w:rsidRDefault="007C5CC3" w:rsidP="00656B2C">
            <w:pPr>
              <w:keepNext/>
              <w:keepLines/>
              <w:jc w:val="center"/>
              <w:rPr>
                <w:rFonts w:ascii="Arial" w:hAnsi="Arial" w:cs="Arial"/>
              </w:rPr>
            </w:pPr>
            <w:sdt>
              <w:sdtPr>
                <w:rPr>
                  <w:rFonts w:ascii="Arial" w:hAnsi="Arial" w:cs="Arial"/>
                </w:rPr>
                <w:id w:val="132724704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6CD7F12" w14:textId="77777777" w:rsidR="00102800" w:rsidRPr="00102800" w:rsidRDefault="00102800" w:rsidP="00656B2C">
            <w:pPr>
              <w:keepNext/>
              <w:keepLines/>
              <w:rPr>
                <w:rFonts w:ascii="Arial" w:hAnsi="Arial" w:cs="Arial"/>
              </w:rPr>
            </w:pPr>
            <w:r w:rsidRPr="00102800">
              <w:rPr>
                <w:rFonts w:ascii="Arial" w:hAnsi="Arial" w:cs="Arial"/>
              </w:rPr>
              <w:t>Bartonella</w:t>
            </w:r>
          </w:p>
        </w:tc>
      </w:tr>
      <w:tr w:rsidR="00102800" w:rsidRPr="00102800" w14:paraId="41CA48A9" w14:textId="77777777" w:rsidTr="00102800">
        <w:trPr>
          <w:trHeight w:val="288"/>
        </w:trPr>
        <w:tc>
          <w:tcPr>
            <w:tcW w:w="715" w:type="dxa"/>
          </w:tcPr>
          <w:p w14:paraId="07021A58" w14:textId="77777777" w:rsidR="00102800" w:rsidRPr="00102800" w:rsidRDefault="007C5CC3" w:rsidP="00656B2C">
            <w:pPr>
              <w:keepNext/>
              <w:keepLines/>
              <w:jc w:val="center"/>
              <w:rPr>
                <w:rFonts w:ascii="Arial" w:hAnsi="Arial" w:cs="Arial"/>
              </w:rPr>
            </w:pPr>
            <w:sdt>
              <w:sdtPr>
                <w:rPr>
                  <w:rFonts w:ascii="Arial" w:hAnsi="Arial" w:cs="Arial"/>
                </w:rPr>
                <w:id w:val="163821934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6B967A6" w14:textId="77777777" w:rsidR="00102800" w:rsidRPr="00102800" w:rsidRDefault="00102800" w:rsidP="00656B2C">
            <w:pPr>
              <w:keepNext/>
              <w:keepLines/>
              <w:rPr>
                <w:rFonts w:ascii="Arial" w:hAnsi="Arial" w:cs="Arial"/>
              </w:rPr>
            </w:pPr>
            <w:r w:rsidRPr="00102800">
              <w:rPr>
                <w:rFonts w:ascii="Arial" w:hAnsi="Arial" w:cs="Arial"/>
              </w:rPr>
              <w:t>Botulinum neurotoxin producing species of Clostridium</w:t>
            </w:r>
          </w:p>
        </w:tc>
      </w:tr>
      <w:tr w:rsidR="00102800" w:rsidRPr="00102800" w14:paraId="6F36C752" w14:textId="77777777" w:rsidTr="00102800">
        <w:trPr>
          <w:trHeight w:val="288"/>
        </w:trPr>
        <w:tc>
          <w:tcPr>
            <w:tcW w:w="715" w:type="dxa"/>
          </w:tcPr>
          <w:p w14:paraId="085250E4" w14:textId="77777777" w:rsidR="00102800" w:rsidRPr="00102800" w:rsidRDefault="007C5CC3" w:rsidP="00656B2C">
            <w:pPr>
              <w:keepNext/>
              <w:keepLines/>
              <w:jc w:val="center"/>
              <w:rPr>
                <w:rFonts w:ascii="Arial" w:hAnsi="Arial" w:cs="Arial"/>
              </w:rPr>
            </w:pPr>
            <w:sdt>
              <w:sdtPr>
                <w:rPr>
                  <w:rFonts w:ascii="Arial" w:hAnsi="Arial" w:cs="Arial"/>
                </w:rPr>
                <w:id w:val="76087127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8F5F7F8" w14:textId="77777777" w:rsidR="00102800" w:rsidRPr="00102800" w:rsidRDefault="00102800" w:rsidP="00656B2C">
            <w:pPr>
              <w:keepNext/>
              <w:keepLines/>
              <w:rPr>
                <w:rFonts w:ascii="Arial" w:hAnsi="Arial" w:cs="Arial"/>
              </w:rPr>
            </w:pPr>
            <w:r w:rsidRPr="00102800">
              <w:rPr>
                <w:rFonts w:ascii="Arial" w:hAnsi="Arial" w:cs="Arial"/>
              </w:rPr>
              <w:t>Brucella including B. abortus, B. canis, B. suis</w:t>
            </w:r>
          </w:p>
        </w:tc>
      </w:tr>
      <w:tr w:rsidR="00102800" w:rsidRPr="00102800" w14:paraId="4BCF84B8" w14:textId="77777777" w:rsidTr="00102800">
        <w:trPr>
          <w:trHeight w:val="288"/>
        </w:trPr>
        <w:tc>
          <w:tcPr>
            <w:tcW w:w="715" w:type="dxa"/>
          </w:tcPr>
          <w:p w14:paraId="23899A03" w14:textId="77777777" w:rsidR="00102800" w:rsidRPr="00102800" w:rsidRDefault="007C5CC3" w:rsidP="00656B2C">
            <w:pPr>
              <w:keepNext/>
              <w:keepLines/>
              <w:jc w:val="center"/>
              <w:rPr>
                <w:rFonts w:ascii="Arial" w:hAnsi="Arial" w:cs="Arial"/>
              </w:rPr>
            </w:pPr>
            <w:sdt>
              <w:sdtPr>
                <w:rPr>
                  <w:rFonts w:ascii="Arial" w:hAnsi="Arial" w:cs="Arial"/>
                </w:rPr>
                <w:id w:val="-151668562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0E63D6D" w14:textId="77777777" w:rsidR="00102800" w:rsidRPr="00102800" w:rsidRDefault="00102800" w:rsidP="00656B2C">
            <w:pPr>
              <w:keepNext/>
              <w:keepLines/>
              <w:rPr>
                <w:rFonts w:ascii="Arial" w:hAnsi="Arial" w:cs="Arial"/>
              </w:rPr>
            </w:pPr>
            <w:r w:rsidRPr="00102800">
              <w:rPr>
                <w:rFonts w:ascii="Arial" w:hAnsi="Arial" w:cs="Arial"/>
              </w:rPr>
              <w:t>Burkholderia mallei</w:t>
            </w:r>
          </w:p>
        </w:tc>
      </w:tr>
      <w:tr w:rsidR="00102800" w:rsidRPr="00102800" w14:paraId="6C5B718D" w14:textId="77777777" w:rsidTr="00102800">
        <w:trPr>
          <w:trHeight w:val="288"/>
        </w:trPr>
        <w:tc>
          <w:tcPr>
            <w:tcW w:w="715" w:type="dxa"/>
          </w:tcPr>
          <w:p w14:paraId="73236613" w14:textId="77777777" w:rsidR="00102800" w:rsidRPr="00102800" w:rsidRDefault="007C5CC3" w:rsidP="00656B2C">
            <w:pPr>
              <w:keepNext/>
              <w:keepLines/>
              <w:jc w:val="center"/>
              <w:rPr>
                <w:rFonts w:ascii="Arial" w:hAnsi="Arial" w:cs="Arial"/>
              </w:rPr>
            </w:pPr>
            <w:sdt>
              <w:sdtPr>
                <w:rPr>
                  <w:rFonts w:ascii="Arial" w:hAnsi="Arial" w:cs="Arial"/>
                </w:rPr>
                <w:id w:val="87281234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00FE1F0" w14:textId="77777777" w:rsidR="00102800" w:rsidRPr="00102800" w:rsidRDefault="00102800" w:rsidP="00656B2C">
            <w:pPr>
              <w:keepNext/>
              <w:keepLines/>
              <w:rPr>
                <w:rFonts w:ascii="Arial" w:hAnsi="Arial" w:cs="Arial"/>
              </w:rPr>
            </w:pPr>
            <w:r w:rsidRPr="00102800">
              <w:rPr>
                <w:rFonts w:ascii="Arial" w:hAnsi="Arial" w:cs="Arial"/>
              </w:rPr>
              <w:t>Burkholderia pseudomallei</w:t>
            </w:r>
          </w:p>
        </w:tc>
      </w:tr>
      <w:tr w:rsidR="00102800" w:rsidRPr="00102800" w14:paraId="79702C6C" w14:textId="77777777" w:rsidTr="00102800">
        <w:trPr>
          <w:trHeight w:val="288"/>
        </w:trPr>
        <w:tc>
          <w:tcPr>
            <w:tcW w:w="715" w:type="dxa"/>
          </w:tcPr>
          <w:p w14:paraId="0B20255D" w14:textId="77777777" w:rsidR="00102800" w:rsidRPr="00102800" w:rsidRDefault="007C5CC3" w:rsidP="00656B2C">
            <w:pPr>
              <w:keepNext/>
              <w:keepLines/>
              <w:jc w:val="center"/>
              <w:rPr>
                <w:rFonts w:ascii="Arial" w:hAnsi="Arial" w:cs="Arial"/>
              </w:rPr>
            </w:pPr>
            <w:sdt>
              <w:sdtPr>
                <w:rPr>
                  <w:rFonts w:ascii="Arial" w:hAnsi="Arial" w:cs="Arial"/>
                </w:rPr>
                <w:id w:val="-1978416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B460D11" w14:textId="77777777" w:rsidR="00102800" w:rsidRPr="00102800" w:rsidRDefault="00102800" w:rsidP="00656B2C">
            <w:pPr>
              <w:keepNext/>
              <w:keepLines/>
              <w:rPr>
                <w:rFonts w:ascii="Arial" w:hAnsi="Arial" w:cs="Arial"/>
              </w:rPr>
            </w:pPr>
            <w:r w:rsidRPr="00102800">
              <w:rPr>
                <w:rFonts w:ascii="Arial" w:hAnsi="Arial" w:cs="Arial"/>
              </w:rPr>
              <w:t xml:space="preserve">Coxiella burnetti (except </w:t>
            </w:r>
            <w:proofErr w:type="gramStart"/>
            <w:r w:rsidRPr="00102800">
              <w:rPr>
                <w:rFonts w:ascii="Arial" w:hAnsi="Arial" w:cs="Arial"/>
              </w:rPr>
              <w:t>the Phase</w:t>
            </w:r>
            <w:proofErr w:type="gramEnd"/>
            <w:r w:rsidRPr="00102800">
              <w:rPr>
                <w:rFonts w:ascii="Arial" w:hAnsi="Arial" w:cs="Arial"/>
              </w:rPr>
              <w:t xml:space="preserve"> II, Nine Mile strain listed as Risk Group 2)</w:t>
            </w:r>
          </w:p>
        </w:tc>
      </w:tr>
      <w:tr w:rsidR="00102800" w:rsidRPr="00102800" w14:paraId="38D0BEA0" w14:textId="77777777" w:rsidTr="00102800">
        <w:trPr>
          <w:trHeight w:val="288"/>
        </w:trPr>
        <w:tc>
          <w:tcPr>
            <w:tcW w:w="715" w:type="dxa"/>
          </w:tcPr>
          <w:p w14:paraId="5F653720" w14:textId="77777777" w:rsidR="00102800" w:rsidRPr="00102800" w:rsidRDefault="007C5CC3" w:rsidP="00656B2C">
            <w:pPr>
              <w:keepNext/>
              <w:keepLines/>
              <w:jc w:val="center"/>
              <w:rPr>
                <w:rFonts w:ascii="Arial" w:hAnsi="Arial" w:cs="Arial"/>
              </w:rPr>
            </w:pPr>
            <w:sdt>
              <w:sdtPr>
                <w:rPr>
                  <w:rFonts w:ascii="Arial" w:hAnsi="Arial" w:cs="Arial"/>
                </w:rPr>
                <w:id w:val="-37276674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900A542" w14:textId="77777777" w:rsidR="00102800" w:rsidRPr="00102800" w:rsidRDefault="00102800" w:rsidP="00656B2C">
            <w:pPr>
              <w:keepNext/>
              <w:keepLines/>
              <w:rPr>
                <w:rFonts w:ascii="Arial" w:hAnsi="Arial" w:cs="Arial"/>
              </w:rPr>
            </w:pPr>
            <w:r w:rsidRPr="00102800">
              <w:rPr>
                <w:rFonts w:ascii="Arial" w:hAnsi="Arial" w:cs="Arial"/>
              </w:rPr>
              <w:t>Francisella tularensis (except strains listed as Risk Group 2)</w:t>
            </w:r>
          </w:p>
        </w:tc>
      </w:tr>
      <w:tr w:rsidR="00102800" w:rsidRPr="00102800" w14:paraId="14FD0878" w14:textId="77777777" w:rsidTr="00102800">
        <w:trPr>
          <w:trHeight w:val="288"/>
        </w:trPr>
        <w:tc>
          <w:tcPr>
            <w:tcW w:w="715" w:type="dxa"/>
          </w:tcPr>
          <w:p w14:paraId="3B2DDE4F" w14:textId="77777777" w:rsidR="00102800" w:rsidRPr="00102800" w:rsidRDefault="007C5CC3" w:rsidP="00656B2C">
            <w:pPr>
              <w:keepNext/>
              <w:keepLines/>
              <w:jc w:val="center"/>
              <w:rPr>
                <w:rFonts w:ascii="Arial" w:hAnsi="Arial" w:cs="Arial"/>
              </w:rPr>
            </w:pPr>
            <w:sdt>
              <w:sdtPr>
                <w:rPr>
                  <w:rFonts w:ascii="Arial" w:hAnsi="Arial" w:cs="Arial"/>
                </w:rPr>
                <w:id w:val="-66879527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9B662E6" w14:textId="77777777" w:rsidR="00102800" w:rsidRPr="00102800" w:rsidRDefault="00102800" w:rsidP="00656B2C">
            <w:pPr>
              <w:keepNext/>
              <w:keepLines/>
              <w:rPr>
                <w:rFonts w:ascii="Arial" w:hAnsi="Arial" w:cs="Arial"/>
              </w:rPr>
            </w:pPr>
            <w:r w:rsidRPr="00102800">
              <w:rPr>
                <w:rFonts w:ascii="Arial" w:hAnsi="Arial" w:cs="Arial"/>
              </w:rPr>
              <w:t>Mycoplasma capricolum</w:t>
            </w:r>
          </w:p>
        </w:tc>
      </w:tr>
      <w:tr w:rsidR="00102800" w:rsidRPr="00102800" w14:paraId="16ED4B40" w14:textId="77777777" w:rsidTr="00102800">
        <w:trPr>
          <w:trHeight w:val="288"/>
        </w:trPr>
        <w:tc>
          <w:tcPr>
            <w:tcW w:w="715" w:type="dxa"/>
          </w:tcPr>
          <w:p w14:paraId="4A3AA12F" w14:textId="77777777" w:rsidR="00102800" w:rsidRPr="00102800" w:rsidRDefault="007C5CC3" w:rsidP="00656B2C">
            <w:pPr>
              <w:keepNext/>
              <w:keepLines/>
              <w:jc w:val="center"/>
              <w:rPr>
                <w:rFonts w:ascii="Arial" w:hAnsi="Arial" w:cs="Arial"/>
              </w:rPr>
            </w:pPr>
            <w:sdt>
              <w:sdtPr>
                <w:rPr>
                  <w:rFonts w:ascii="Arial" w:hAnsi="Arial" w:cs="Arial"/>
                </w:rPr>
                <w:id w:val="-2849476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6466DC0" w14:textId="77777777" w:rsidR="00102800" w:rsidRPr="00102800" w:rsidRDefault="00102800" w:rsidP="00656B2C">
            <w:pPr>
              <w:keepNext/>
              <w:keepLines/>
              <w:rPr>
                <w:rFonts w:ascii="Arial" w:hAnsi="Arial" w:cs="Arial"/>
              </w:rPr>
            </w:pPr>
            <w:r w:rsidRPr="00102800">
              <w:rPr>
                <w:rFonts w:ascii="Arial" w:hAnsi="Arial" w:cs="Arial"/>
              </w:rPr>
              <w:t>Mycoplasma mycoides</w:t>
            </w:r>
          </w:p>
        </w:tc>
      </w:tr>
      <w:tr w:rsidR="00102800" w:rsidRPr="00102800" w14:paraId="0AB4510B" w14:textId="77777777" w:rsidTr="00102800">
        <w:trPr>
          <w:trHeight w:val="288"/>
        </w:trPr>
        <w:tc>
          <w:tcPr>
            <w:tcW w:w="715" w:type="dxa"/>
          </w:tcPr>
          <w:p w14:paraId="286C8A54" w14:textId="77777777" w:rsidR="00102800" w:rsidRPr="00102800" w:rsidRDefault="007C5CC3" w:rsidP="00656B2C">
            <w:pPr>
              <w:keepNext/>
              <w:keepLines/>
              <w:jc w:val="center"/>
              <w:rPr>
                <w:rFonts w:ascii="Arial" w:hAnsi="Arial" w:cs="Arial"/>
              </w:rPr>
            </w:pPr>
            <w:sdt>
              <w:sdtPr>
                <w:rPr>
                  <w:rFonts w:ascii="Arial" w:hAnsi="Arial" w:cs="Arial"/>
                </w:rPr>
                <w:id w:val="-133475583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7037535" w14:textId="77777777" w:rsidR="00102800" w:rsidRPr="00102800" w:rsidRDefault="00102800" w:rsidP="00656B2C">
            <w:pPr>
              <w:keepNext/>
              <w:keepLines/>
              <w:rPr>
                <w:rFonts w:ascii="Arial" w:hAnsi="Arial" w:cs="Arial"/>
              </w:rPr>
            </w:pPr>
            <w:r w:rsidRPr="00102800">
              <w:rPr>
                <w:rFonts w:ascii="Arial" w:hAnsi="Arial" w:cs="Arial"/>
              </w:rPr>
              <w:t>Orientia tsutsugamushi (formerly R. tsutsugamushi)</w:t>
            </w:r>
          </w:p>
        </w:tc>
      </w:tr>
      <w:tr w:rsidR="00102800" w:rsidRPr="00102800" w14:paraId="189A2574" w14:textId="77777777" w:rsidTr="00102800">
        <w:trPr>
          <w:trHeight w:val="288"/>
        </w:trPr>
        <w:tc>
          <w:tcPr>
            <w:tcW w:w="715" w:type="dxa"/>
          </w:tcPr>
          <w:p w14:paraId="4295BDDB" w14:textId="77777777" w:rsidR="00102800" w:rsidRPr="00102800" w:rsidRDefault="007C5CC3" w:rsidP="00656B2C">
            <w:pPr>
              <w:keepNext/>
              <w:keepLines/>
              <w:jc w:val="center"/>
              <w:rPr>
                <w:rFonts w:ascii="Arial" w:hAnsi="Arial" w:cs="Arial"/>
              </w:rPr>
            </w:pPr>
            <w:sdt>
              <w:sdtPr>
                <w:rPr>
                  <w:rFonts w:ascii="Arial" w:hAnsi="Arial" w:cs="Arial"/>
                </w:rPr>
                <w:id w:val="-154650983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5A15081" w14:textId="77777777" w:rsidR="00102800" w:rsidRPr="00102800" w:rsidRDefault="00102800" w:rsidP="00656B2C">
            <w:pPr>
              <w:keepNext/>
              <w:keepLines/>
              <w:rPr>
                <w:rFonts w:ascii="Arial" w:hAnsi="Arial" w:cs="Arial"/>
              </w:rPr>
            </w:pPr>
            <w:r w:rsidRPr="00102800">
              <w:rPr>
                <w:rFonts w:ascii="Arial" w:hAnsi="Arial" w:cs="Arial"/>
              </w:rPr>
              <w:t>Pasteurella multocida type B – “buffalo” and other virulent strains</w:t>
            </w:r>
          </w:p>
        </w:tc>
      </w:tr>
      <w:tr w:rsidR="00102800" w:rsidRPr="00102800" w14:paraId="191380C9" w14:textId="77777777" w:rsidTr="00102800">
        <w:trPr>
          <w:trHeight w:val="288"/>
        </w:trPr>
        <w:tc>
          <w:tcPr>
            <w:tcW w:w="715" w:type="dxa"/>
          </w:tcPr>
          <w:p w14:paraId="6C9B9CA5" w14:textId="77777777" w:rsidR="00102800" w:rsidRPr="00102800" w:rsidRDefault="007C5CC3" w:rsidP="00656B2C">
            <w:pPr>
              <w:keepNext/>
              <w:keepLines/>
              <w:jc w:val="center"/>
              <w:rPr>
                <w:rFonts w:ascii="Arial" w:hAnsi="Arial" w:cs="Arial"/>
              </w:rPr>
            </w:pPr>
            <w:sdt>
              <w:sdtPr>
                <w:rPr>
                  <w:rFonts w:ascii="Arial" w:hAnsi="Arial" w:cs="Arial"/>
                </w:rPr>
                <w:id w:val="208687639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8D5470D" w14:textId="77777777" w:rsidR="00102800" w:rsidRPr="00102800" w:rsidRDefault="00102800" w:rsidP="00656B2C">
            <w:pPr>
              <w:keepNext/>
              <w:keepLines/>
              <w:rPr>
                <w:rFonts w:ascii="Arial" w:hAnsi="Arial" w:cs="Arial"/>
              </w:rPr>
            </w:pPr>
            <w:r w:rsidRPr="00102800">
              <w:rPr>
                <w:rFonts w:ascii="Arial" w:hAnsi="Arial" w:cs="Arial"/>
              </w:rPr>
              <w:t>Ralstonia solanacearum</w:t>
            </w:r>
          </w:p>
        </w:tc>
      </w:tr>
      <w:tr w:rsidR="00102800" w:rsidRPr="00102800" w14:paraId="630873C5" w14:textId="77777777" w:rsidTr="00102800">
        <w:trPr>
          <w:trHeight w:val="288"/>
        </w:trPr>
        <w:tc>
          <w:tcPr>
            <w:tcW w:w="715" w:type="dxa"/>
          </w:tcPr>
          <w:p w14:paraId="1C40684D" w14:textId="77777777" w:rsidR="00102800" w:rsidRPr="00102800" w:rsidRDefault="007C5CC3" w:rsidP="00656B2C">
            <w:pPr>
              <w:keepNext/>
              <w:keepLines/>
              <w:jc w:val="center"/>
              <w:rPr>
                <w:rFonts w:ascii="Arial" w:hAnsi="Arial" w:cs="Arial"/>
              </w:rPr>
            </w:pPr>
            <w:sdt>
              <w:sdtPr>
                <w:rPr>
                  <w:rFonts w:ascii="Arial" w:hAnsi="Arial" w:cs="Arial"/>
                </w:rPr>
                <w:id w:val="173751327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DEE1E2C" w14:textId="77777777" w:rsidR="00102800" w:rsidRPr="00102800" w:rsidRDefault="00102800" w:rsidP="00656B2C">
            <w:pPr>
              <w:keepNext/>
              <w:keepLines/>
              <w:rPr>
                <w:rFonts w:ascii="Arial" w:hAnsi="Arial" w:cs="Arial"/>
              </w:rPr>
            </w:pPr>
            <w:r w:rsidRPr="00102800">
              <w:rPr>
                <w:rFonts w:ascii="Arial" w:hAnsi="Arial" w:cs="Arial"/>
              </w:rPr>
              <w:t>Rathayibacter toxicus</w:t>
            </w:r>
          </w:p>
        </w:tc>
      </w:tr>
      <w:tr w:rsidR="00102800" w:rsidRPr="00102800" w14:paraId="5F0DA65A" w14:textId="77777777" w:rsidTr="00102800">
        <w:trPr>
          <w:trHeight w:val="288"/>
        </w:trPr>
        <w:tc>
          <w:tcPr>
            <w:tcW w:w="715" w:type="dxa"/>
          </w:tcPr>
          <w:p w14:paraId="564E3B16" w14:textId="77777777" w:rsidR="00102800" w:rsidRPr="00102800" w:rsidRDefault="007C5CC3" w:rsidP="00656B2C">
            <w:pPr>
              <w:keepNext/>
              <w:keepLines/>
              <w:jc w:val="center"/>
              <w:rPr>
                <w:rFonts w:ascii="Arial" w:hAnsi="Arial" w:cs="Arial"/>
              </w:rPr>
            </w:pPr>
            <w:sdt>
              <w:sdtPr>
                <w:rPr>
                  <w:rFonts w:ascii="Arial" w:hAnsi="Arial" w:cs="Arial"/>
                </w:rPr>
                <w:id w:val="-75442884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23D91C3" w14:textId="77777777" w:rsidR="00102800" w:rsidRPr="00102800" w:rsidRDefault="00102800" w:rsidP="00656B2C">
            <w:pPr>
              <w:keepNext/>
              <w:keepLines/>
              <w:rPr>
                <w:rFonts w:ascii="Arial" w:hAnsi="Arial" w:cs="Arial"/>
              </w:rPr>
            </w:pPr>
            <w:r w:rsidRPr="00102800">
              <w:rPr>
                <w:rFonts w:ascii="Arial" w:hAnsi="Arial" w:cs="Arial"/>
              </w:rPr>
              <w:t>Rickettsia species: akari, australis, canada, conorii, prowazekii, rickettsii, siberica, typhi (mooseri)</w:t>
            </w:r>
          </w:p>
        </w:tc>
      </w:tr>
      <w:tr w:rsidR="00102800" w:rsidRPr="00102800" w14:paraId="38DA0577" w14:textId="77777777" w:rsidTr="00102800">
        <w:trPr>
          <w:trHeight w:val="288"/>
        </w:trPr>
        <w:tc>
          <w:tcPr>
            <w:tcW w:w="715" w:type="dxa"/>
          </w:tcPr>
          <w:p w14:paraId="29B3B399" w14:textId="77777777" w:rsidR="00102800" w:rsidRPr="00102800" w:rsidRDefault="007C5CC3" w:rsidP="00656B2C">
            <w:pPr>
              <w:keepNext/>
              <w:keepLines/>
              <w:jc w:val="center"/>
              <w:rPr>
                <w:rFonts w:ascii="Arial" w:hAnsi="Arial" w:cs="Arial"/>
              </w:rPr>
            </w:pPr>
            <w:sdt>
              <w:sdtPr>
                <w:rPr>
                  <w:rFonts w:ascii="Arial" w:hAnsi="Arial" w:cs="Arial"/>
                </w:rPr>
                <w:id w:val="136740603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DFDB372" w14:textId="77777777" w:rsidR="00102800" w:rsidRPr="00102800" w:rsidRDefault="00102800" w:rsidP="00656B2C">
            <w:pPr>
              <w:keepNext/>
              <w:keepLines/>
              <w:rPr>
                <w:rFonts w:ascii="Arial" w:hAnsi="Arial" w:cs="Arial"/>
              </w:rPr>
            </w:pPr>
            <w:r w:rsidRPr="00102800">
              <w:rPr>
                <w:rFonts w:ascii="Arial" w:hAnsi="Arial" w:cs="Arial"/>
              </w:rPr>
              <w:t>Rickettsia prowazekii</w:t>
            </w:r>
          </w:p>
        </w:tc>
      </w:tr>
      <w:tr w:rsidR="00102800" w:rsidRPr="00102800" w14:paraId="38753FD0" w14:textId="77777777" w:rsidTr="00102800">
        <w:trPr>
          <w:trHeight w:val="288"/>
        </w:trPr>
        <w:tc>
          <w:tcPr>
            <w:tcW w:w="715" w:type="dxa"/>
          </w:tcPr>
          <w:p w14:paraId="1F10732F" w14:textId="77777777" w:rsidR="00102800" w:rsidRPr="00102800" w:rsidRDefault="007C5CC3" w:rsidP="00656B2C">
            <w:pPr>
              <w:keepNext/>
              <w:keepLines/>
              <w:jc w:val="center"/>
              <w:rPr>
                <w:rFonts w:ascii="Arial" w:hAnsi="Arial" w:cs="Arial"/>
              </w:rPr>
            </w:pPr>
            <w:sdt>
              <w:sdtPr>
                <w:rPr>
                  <w:rFonts w:ascii="Arial" w:hAnsi="Arial" w:cs="Arial"/>
                </w:rPr>
                <w:id w:val="201133077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51F9A74" w14:textId="77777777" w:rsidR="00102800" w:rsidRPr="00102800" w:rsidRDefault="00102800" w:rsidP="00656B2C">
            <w:pPr>
              <w:keepNext/>
              <w:keepLines/>
              <w:rPr>
                <w:rFonts w:ascii="Arial" w:hAnsi="Arial" w:cs="Arial"/>
              </w:rPr>
            </w:pPr>
            <w:r w:rsidRPr="00102800">
              <w:rPr>
                <w:rFonts w:ascii="Arial" w:hAnsi="Arial" w:cs="Arial"/>
              </w:rPr>
              <w:t>Xanthomonas oryzae</w:t>
            </w:r>
          </w:p>
        </w:tc>
      </w:tr>
      <w:tr w:rsidR="00102800" w:rsidRPr="00102800" w14:paraId="3736C9C3" w14:textId="77777777" w:rsidTr="00102800">
        <w:trPr>
          <w:trHeight w:val="288"/>
        </w:trPr>
        <w:tc>
          <w:tcPr>
            <w:tcW w:w="715" w:type="dxa"/>
          </w:tcPr>
          <w:p w14:paraId="051DE914" w14:textId="77777777" w:rsidR="00102800" w:rsidRPr="00102800" w:rsidRDefault="007C5CC3" w:rsidP="00656B2C">
            <w:pPr>
              <w:keepNext/>
              <w:keepLines/>
              <w:jc w:val="center"/>
              <w:rPr>
                <w:rFonts w:ascii="Arial" w:hAnsi="Arial" w:cs="Arial"/>
              </w:rPr>
            </w:pPr>
            <w:sdt>
              <w:sdtPr>
                <w:rPr>
                  <w:rFonts w:ascii="Arial" w:hAnsi="Arial" w:cs="Arial"/>
                </w:rPr>
                <w:id w:val="110993631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78367EC" w14:textId="77777777" w:rsidR="00102800" w:rsidRPr="00102800" w:rsidRDefault="00102800" w:rsidP="00656B2C">
            <w:pPr>
              <w:keepNext/>
              <w:keepLines/>
              <w:rPr>
                <w:rFonts w:ascii="Arial" w:hAnsi="Arial" w:cs="Arial"/>
              </w:rPr>
            </w:pPr>
            <w:r w:rsidRPr="00102800">
              <w:rPr>
                <w:rFonts w:ascii="Arial" w:hAnsi="Arial" w:cs="Arial"/>
              </w:rPr>
              <w:t>Yersinia pestis (except strains listed as Risk Group 2)</w:t>
            </w:r>
          </w:p>
        </w:tc>
      </w:tr>
      <w:tr w:rsidR="00102800" w:rsidRPr="00102800" w14:paraId="39521A85" w14:textId="77777777" w:rsidTr="00102800">
        <w:trPr>
          <w:trHeight w:val="288"/>
        </w:trPr>
        <w:tc>
          <w:tcPr>
            <w:tcW w:w="715" w:type="dxa"/>
          </w:tcPr>
          <w:p w14:paraId="4BE70F70" w14:textId="77777777" w:rsidR="00102800" w:rsidRPr="00102800" w:rsidRDefault="007C5CC3" w:rsidP="00656B2C">
            <w:pPr>
              <w:keepNext/>
              <w:keepLines/>
              <w:jc w:val="center"/>
              <w:rPr>
                <w:rFonts w:ascii="Arial" w:hAnsi="Arial" w:cs="Arial"/>
              </w:rPr>
            </w:pPr>
            <w:sdt>
              <w:sdtPr>
                <w:rPr>
                  <w:rFonts w:ascii="Arial" w:hAnsi="Arial" w:cs="Arial"/>
                </w:rPr>
                <w:id w:val="-87453897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A480E1B" w14:textId="77777777" w:rsidR="00102800" w:rsidRPr="00102800" w:rsidRDefault="00102800" w:rsidP="00656B2C">
            <w:pPr>
              <w:keepNext/>
              <w:keepLines/>
              <w:rPr>
                <w:rFonts w:ascii="Arial" w:hAnsi="Arial" w:cs="Arial"/>
              </w:rPr>
            </w:pPr>
            <w:r w:rsidRPr="00102800">
              <w:rPr>
                <w:rFonts w:ascii="Arial" w:hAnsi="Arial" w:cs="Arial"/>
              </w:rPr>
              <w:t xml:space="preserve">Any other bacteria or rickettsia recommended to be handled at BSL-3 or BSL-4 per </w:t>
            </w:r>
            <w:hyperlink r:id="rId27" w:history="1">
              <w:r w:rsidRPr="00102800">
                <w:rPr>
                  <w:rStyle w:val="Hyperlink"/>
                  <w:rFonts w:ascii="Arial" w:hAnsi="Arial" w:cs="Arial"/>
                </w:rPr>
                <w:t>Biosafety in Microbiological and Biomedical Laboratories (BMBL)</w:t>
              </w:r>
            </w:hyperlink>
          </w:p>
        </w:tc>
      </w:tr>
      <w:tr w:rsidR="00102800" w:rsidRPr="00102800" w14:paraId="562BFB08" w14:textId="77777777" w:rsidTr="00102800">
        <w:trPr>
          <w:trHeight w:val="288"/>
        </w:trPr>
        <w:tc>
          <w:tcPr>
            <w:tcW w:w="10795" w:type="dxa"/>
            <w:gridSpan w:val="2"/>
            <w:shd w:val="clear" w:color="auto" w:fill="D9D9D9" w:themeFill="background1" w:themeFillShade="D9"/>
          </w:tcPr>
          <w:p w14:paraId="1DD02BC6" w14:textId="77777777" w:rsidR="00102800" w:rsidRPr="00102800" w:rsidRDefault="00102800" w:rsidP="00656B2C">
            <w:pPr>
              <w:keepNext/>
              <w:keepLines/>
              <w:rPr>
                <w:rFonts w:ascii="Arial" w:hAnsi="Arial" w:cs="Arial"/>
                <w:b/>
                <w:bCs/>
              </w:rPr>
            </w:pPr>
            <w:r w:rsidRPr="00102800">
              <w:rPr>
                <w:rFonts w:ascii="Arial" w:hAnsi="Arial" w:cs="Arial"/>
                <w:b/>
                <w:bCs/>
              </w:rPr>
              <w:t>Viruses</w:t>
            </w:r>
          </w:p>
        </w:tc>
      </w:tr>
      <w:tr w:rsidR="00102800" w:rsidRPr="00102800" w14:paraId="5F185A81" w14:textId="77777777" w:rsidTr="00102800">
        <w:trPr>
          <w:trHeight w:val="288"/>
        </w:trPr>
        <w:tc>
          <w:tcPr>
            <w:tcW w:w="715" w:type="dxa"/>
          </w:tcPr>
          <w:p w14:paraId="704A5345" w14:textId="77777777" w:rsidR="00102800" w:rsidRPr="00102800" w:rsidRDefault="007C5CC3" w:rsidP="00656B2C">
            <w:pPr>
              <w:jc w:val="center"/>
              <w:rPr>
                <w:rFonts w:ascii="Arial" w:hAnsi="Arial" w:cs="Arial"/>
              </w:rPr>
            </w:pPr>
            <w:sdt>
              <w:sdtPr>
                <w:rPr>
                  <w:rFonts w:ascii="Arial" w:hAnsi="Arial" w:cs="Arial"/>
                </w:rPr>
                <w:id w:val="-23933977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E697773" w14:textId="77777777" w:rsidR="00102800" w:rsidRPr="00102800" w:rsidRDefault="00102800" w:rsidP="00656B2C">
            <w:pPr>
              <w:rPr>
                <w:rFonts w:ascii="Arial" w:hAnsi="Arial" w:cs="Arial"/>
              </w:rPr>
            </w:pPr>
            <w:r w:rsidRPr="00102800">
              <w:rPr>
                <w:rFonts w:ascii="Arial" w:hAnsi="Arial" w:cs="Arial"/>
              </w:rPr>
              <w:t>African swine fever virus</w:t>
            </w:r>
          </w:p>
        </w:tc>
      </w:tr>
      <w:tr w:rsidR="00102800" w:rsidRPr="00102800" w14:paraId="2C7C0358" w14:textId="77777777" w:rsidTr="00102800">
        <w:trPr>
          <w:trHeight w:val="288"/>
        </w:trPr>
        <w:tc>
          <w:tcPr>
            <w:tcW w:w="715" w:type="dxa"/>
          </w:tcPr>
          <w:p w14:paraId="4454FE13" w14:textId="77777777" w:rsidR="00102800" w:rsidRPr="00102800" w:rsidRDefault="007C5CC3" w:rsidP="00656B2C">
            <w:pPr>
              <w:jc w:val="center"/>
              <w:rPr>
                <w:rFonts w:ascii="Arial" w:hAnsi="Arial" w:cs="Arial"/>
              </w:rPr>
            </w:pPr>
            <w:sdt>
              <w:sdtPr>
                <w:rPr>
                  <w:rFonts w:ascii="Arial" w:hAnsi="Arial" w:cs="Arial"/>
                </w:rPr>
                <w:id w:val="-111027961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BA3F85F" w14:textId="77777777" w:rsidR="00102800" w:rsidRPr="00102800" w:rsidRDefault="00102800" w:rsidP="00656B2C">
            <w:pPr>
              <w:rPr>
                <w:rFonts w:ascii="Arial" w:hAnsi="Arial" w:cs="Arial"/>
              </w:rPr>
            </w:pPr>
            <w:r w:rsidRPr="00102800">
              <w:rPr>
                <w:rFonts w:ascii="Arial" w:hAnsi="Arial" w:cs="Arial"/>
              </w:rPr>
              <w:t>Avian influenza virus</w:t>
            </w:r>
          </w:p>
        </w:tc>
      </w:tr>
      <w:tr w:rsidR="00102800" w:rsidRPr="00102800" w14:paraId="3FE29EF8" w14:textId="77777777" w:rsidTr="00102800">
        <w:trPr>
          <w:trHeight w:val="288"/>
        </w:trPr>
        <w:tc>
          <w:tcPr>
            <w:tcW w:w="715" w:type="dxa"/>
          </w:tcPr>
          <w:p w14:paraId="2C990E9A" w14:textId="77777777" w:rsidR="00102800" w:rsidRPr="00102800" w:rsidRDefault="007C5CC3" w:rsidP="00656B2C">
            <w:pPr>
              <w:jc w:val="center"/>
              <w:rPr>
                <w:rFonts w:ascii="Arial" w:hAnsi="Arial" w:cs="Arial"/>
              </w:rPr>
            </w:pPr>
            <w:sdt>
              <w:sdtPr>
                <w:rPr>
                  <w:rFonts w:ascii="Arial" w:hAnsi="Arial" w:cs="Arial"/>
                </w:rPr>
                <w:id w:val="-178148573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6D1F64D" w14:textId="77777777" w:rsidR="00102800" w:rsidRPr="00102800" w:rsidRDefault="00102800" w:rsidP="00656B2C">
            <w:pPr>
              <w:rPr>
                <w:rFonts w:ascii="Arial" w:hAnsi="Arial" w:cs="Arial"/>
              </w:rPr>
            </w:pPr>
            <w:r w:rsidRPr="00102800">
              <w:rPr>
                <w:rFonts w:ascii="Arial" w:hAnsi="Arial" w:cs="Arial"/>
              </w:rPr>
              <w:t>Chapare virus</w:t>
            </w:r>
          </w:p>
        </w:tc>
      </w:tr>
      <w:tr w:rsidR="00102800" w:rsidRPr="00102800" w14:paraId="3DD7D660" w14:textId="77777777" w:rsidTr="00102800">
        <w:trPr>
          <w:trHeight w:val="288"/>
        </w:trPr>
        <w:tc>
          <w:tcPr>
            <w:tcW w:w="715" w:type="dxa"/>
          </w:tcPr>
          <w:p w14:paraId="73F9765E" w14:textId="77777777" w:rsidR="00102800" w:rsidRPr="00102800" w:rsidRDefault="007C5CC3" w:rsidP="00656B2C">
            <w:pPr>
              <w:jc w:val="center"/>
              <w:rPr>
                <w:rFonts w:ascii="Arial" w:hAnsi="Arial" w:cs="Arial"/>
              </w:rPr>
            </w:pPr>
            <w:sdt>
              <w:sdtPr>
                <w:rPr>
                  <w:rFonts w:ascii="Arial" w:hAnsi="Arial" w:cs="Arial"/>
                </w:rPr>
                <w:id w:val="107995000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43EF207" w14:textId="77777777" w:rsidR="00102800" w:rsidRPr="00102800" w:rsidRDefault="00102800" w:rsidP="00656B2C">
            <w:pPr>
              <w:rPr>
                <w:rFonts w:ascii="Arial" w:hAnsi="Arial" w:cs="Arial"/>
              </w:rPr>
            </w:pPr>
            <w:r w:rsidRPr="00102800">
              <w:rPr>
                <w:rFonts w:ascii="Arial" w:hAnsi="Arial" w:cs="Arial"/>
              </w:rPr>
              <w:t>Chikungunya virus (except the vaccine strain 181/25 listed as Risk Group 2)</w:t>
            </w:r>
          </w:p>
        </w:tc>
      </w:tr>
      <w:tr w:rsidR="00102800" w:rsidRPr="00102800" w14:paraId="06CFEDBD" w14:textId="77777777" w:rsidTr="00102800">
        <w:trPr>
          <w:trHeight w:val="288"/>
        </w:trPr>
        <w:tc>
          <w:tcPr>
            <w:tcW w:w="715" w:type="dxa"/>
          </w:tcPr>
          <w:p w14:paraId="1C4806EE" w14:textId="77777777" w:rsidR="00102800" w:rsidRPr="00102800" w:rsidRDefault="007C5CC3" w:rsidP="00656B2C">
            <w:pPr>
              <w:jc w:val="center"/>
              <w:rPr>
                <w:rFonts w:ascii="Arial" w:hAnsi="Arial" w:cs="Arial"/>
              </w:rPr>
            </w:pPr>
            <w:sdt>
              <w:sdtPr>
                <w:rPr>
                  <w:rFonts w:ascii="Arial" w:hAnsi="Arial" w:cs="Arial"/>
                </w:rPr>
                <w:id w:val="47966409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23E9B13" w14:textId="77777777" w:rsidR="00102800" w:rsidRPr="00102800" w:rsidRDefault="00102800" w:rsidP="00656B2C">
            <w:pPr>
              <w:rPr>
                <w:rFonts w:ascii="Arial" w:hAnsi="Arial" w:cs="Arial"/>
              </w:rPr>
            </w:pPr>
            <w:r w:rsidRPr="00102800">
              <w:rPr>
                <w:rFonts w:ascii="Arial" w:hAnsi="Arial" w:cs="Arial"/>
              </w:rPr>
              <w:t>Classical swine fever virus</w:t>
            </w:r>
          </w:p>
        </w:tc>
      </w:tr>
      <w:tr w:rsidR="00102800" w:rsidRPr="00102800" w14:paraId="609C0E52" w14:textId="77777777" w:rsidTr="00102800">
        <w:trPr>
          <w:trHeight w:val="288"/>
        </w:trPr>
        <w:tc>
          <w:tcPr>
            <w:tcW w:w="715" w:type="dxa"/>
          </w:tcPr>
          <w:p w14:paraId="71E02A39" w14:textId="77777777" w:rsidR="00102800" w:rsidRPr="00102800" w:rsidRDefault="007C5CC3" w:rsidP="00656B2C">
            <w:pPr>
              <w:jc w:val="center"/>
              <w:rPr>
                <w:rFonts w:ascii="Arial" w:hAnsi="Arial" w:cs="Arial"/>
              </w:rPr>
            </w:pPr>
            <w:sdt>
              <w:sdtPr>
                <w:rPr>
                  <w:rFonts w:ascii="Arial" w:hAnsi="Arial" w:cs="Arial"/>
                </w:rPr>
                <w:id w:val="-171047717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FC0C03F" w14:textId="77777777" w:rsidR="00102800" w:rsidRPr="00102800" w:rsidRDefault="00102800" w:rsidP="00656B2C">
            <w:pPr>
              <w:rPr>
                <w:rFonts w:ascii="Arial" w:hAnsi="Arial" w:cs="Arial"/>
              </w:rPr>
            </w:pPr>
            <w:r w:rsidRPr="00102800">
              <w:rPr>
                <w:rFonts w:ascii="Arial" w:hAnsi="Arial" w:cs="Arial"/>
              </w:rPr>
              <w:t>Crimean-Congo hemorrhagic fever virus</w:t>
            </w:r>
          </w:p>
        </w:tc>
      </w:tr>
      <w:tr w:rsidR="00102800" w:rsidRPr="00102800" w14:paraId="4F37CAF7" w14:textId="77777777" w:rsidTr="00102800">
        <w:trPr>
          <w:trHeight w:val="288"/>
        </w:trPr>
        <w:tc>
          <w:tcPr>
            <w:tcW w:w="715" w:type="dxa"/>
          </w:tcPr>
          <w:p w14:paraId="5DDE4D08" w14:textId="77777777" w:rsidR="00102800" w:rsidRPr="00102800" w:rsidRDefault="007C5CC3" w:rsidP="00656B2C">
            <w:pPr>
              <w:jc w:val="center"/>
              <w:rPr>
                <w:rFonts w:ascii="Arial" w:hAnsi="Arial" w:cs="Arial"/>
              </w:rPr>
            </w:pPr>
            <w:sdt>
              <w:sdtPr>
                <w:rPr>
                  <w:rFonts w:ascii="Arial" w:hAnsi="Arial" w:cs="Arial"/>
                </w:rPr>
                <w:id w:val="108819975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43E25AA" w14:textId="77777777" w:rsidR="00102800" w:rsidRPr="00102800" w:rsidRDefault="00102800" w:rsidP="00656B2C">
            <w:pPr>
              <w:rPr>
                <w:rFonts w:ascii="Arial" w:hAnsi="Arial" w:cs="Arial"/>
              </w:rPr>
            </w:pPr>
            <w:r w:rsidRPr="00102800">
              <w:rPr>
                <w:rFonts w:ascii="Arial" w:hAnsi="Arial" w:cs="Arial"/>
              </w:rPr>
              <w:t>Eastern equine encephalitis virus</w:t>
            </w:r>
          </w:p>
        </w:tc>
      </w:tr>
      <w:tr w:rsidR="00102800" w:rsidRPr="00102800" w14:paraId="424D3BD3" w14:textId="77777777" w:rsidTr="00102800">
        <w:trPr>
          <w:trHeight w:val="288"/>
        </w:trPr>
        <w:tc>
          <w:tcPr>
            <w:tcW w:w="715" w:type="dxa"/>
          </w:tcPr>
          <w:p w14:paraId="2A724843" w14:textId="77777777" w:rsidR="00102800" w:rsidRPr="00102800" w:rsidRDefault="007C5CC3" w:rsidP="00656B2C">
            <w:pPr>
              <w:jc w:val="center"/>
              <w:rPr>
                <w:rFonts w:ascii="Arial" w:hAnsi="Arial" w:cs="Arial"/>
              </w:rPr>
            </w:pPr>
            <w:sdt>
              <w:sdtPr>
                <w:rPr>
                  <w:rFonts w:ascii="Arial" w:hAnsi="Arial" w:cs="Arial"/>
                </w:rPr>
                <w:id w:val="-32636452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D4B06B5" w14:textId="77777777" w:rsidR="00102800" w:rsidRPr="00102800" w:rsidRDefault="00102800" w:rsidP="00656B2C">
            <w:pPr>
              <w:rPr>
                <w:rFonts w:ascii="Arial" w:hAnsi="Arial" w:cs="Arial"/>
              </w:rPr>
            </w:pPr>
            <w:r w:rsidRPr="00102800">
              <w:rPr>
                <w:rFonts w:ascii="Arial" w:hAnsi="Arial" w:cs="Arial"/>
              </w:rPr>
              <w:t>Ebolaviruses</w:t>
            </w:r>
          </w:p>
        </w:tc>
      </w:tr>
      <w:tr w:rsidR="00102800" w:rsidRPr="00102800" w14:paraId="13A8C236" w14:textId="77777777" w:rsidTr="00102800">
        <w:trPr>
          <w:trHeight w:val="288"/>
        </w:trPr>
        <w:tc>
          <w:tcPr>
            <w:tcW w:w="715" w:type="dxa"/>
          </w:tcPr>
          <w:p w14:paraId="27FCE10D" w14:textId="77777777" w:rsidR="00102800" w:rsidRPr="00102800" w:rsidRDefault="007C5CC3" w:rsidP="00656B2C">
            <w:pPr>
              <w:jc w:val="center"/>
              <w:rPr>
                <w:rFonts w:ascii="Arial" w:hAnsi="Arial" w:cs="Arial"/>
              </w:rPr>
            </w:pPr>
            <w:sdt>
              <w:sdtPr>
                <w:rPr>
                  <w:rFonts w:ascii="Arial" w:hAnsi="Arial" w:cs="Arial"/>
                </w:rPr>
                <w:id w:val="191049111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B526992" w14:textId="77777777" w:rsidR="00102800" w:rsidRPr="00102800" w:rsidRDefault="00102800" w:rsidP="00656B2C">
            <w:pPr>
              <w:rPr>
                <w:rFonts w:ascii="Arial" w:hAnsi="Arial" w:cs="Arial"/>
              </w:rPr>
            </w:pPr>
            <w:r w:rsidRPr="00102800">
              <w:rPr>
                <w:rFonts w:ascii="Arial" w:hAnsi="Arial" w:cs="Arial"/>
              </w:rPr>
              <w:t>Far Eastern subtype tick-borne encephalitis virus</w:t>
            </w:r>
          </w:p>
        </w:tc>
      </w:tr>
      <w:tr w:rsidR="00102800" w:rsidRPr="00102800" w14:paraId="1FC852B4" w14:textId="77777777" w:rsidTr="00102800">
        <w:trPr>
          <w:trHeight w:val="288"/>
        </w:trPr>
        <w:tc>
          <w:tcPr>
            <w:tcW w:w="715" w:type="dxa"/>
          </w:tcPr>
          <w:p w14:paraId="4C2F3F9F" w14:textId="77777777" w:rsidR="00102800" w:rsidRPr="00102800" w:rsidRDefault="007C5CC3" w:rsidP="00656B2C">
            <w:pPr>
              <w:jc w:val="center"/>
              <w:rPr>
                <w:rFonts w:ascii="Arial" w:hAnsi="Arial" w:cs="Arial"/>
              </w:rPr>
            </w:pPr>
            <w:sdt>
              <w:sdtPr>
                <w:rPr>
                  <w:rFonts w:ascii="Arial" w:hAnsi="Arial" w:cs="Arial"/>
                </w:rPr>
                <w:id w:val="111347944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BA8A4D5" w14:textId="77777777" w:rsidR="00102800" w:rsidRPr="00102800" w:rsidRDefault="00102800" w:rsidP="00656B2C">
            <w:pPr>
              <w:rPr>
                <w:rFonts w:ascii="Arial" w:hAnsi="Arial" w:cs="Arial"/>
              </w:rPr>
            </w:pPr>
            <w:r w:rsidRPr="00102800">
              <w:rPr>
                <w:rFonts w:ascii="Arial" w:hAnsi="Arial" w:cs="Arial"/>
              </w:rPr>
              <w:t>Flexal</w:t>
            </w:r>
          </w:p>
        </w:tc>
      </w:tr>
      <w:tr w:rsidR="00102800" w:rsidRPr="00102800" w14:paraId="0503780F" w14:textId="77777777" w:rsidTr="00102800">
        <w:trPr>
          <w:trHeight w:val="288"/>
        </w:trPr>
        <w:tc>
          <w:tcPr>
            <w:tcW w:w="715" w:type="dxa"/>
          </w:tcPr>
          <w:p w14:paraId="63197644" w14:textId="77777777" w:rsidR="00102800" w:rsidRPr="00102800" w:rsidRDefault="007C5CC3" w:rsidP="00656B2C">
            <w:pPr>
              <w:jc w:val="center"/>
              <w:rPr>
                <w:rFonts w:ascii="Arial" w:hAnsi="Arial" w:cs="Arial"/>
              </w:rPr>
            </w:pPr>
            <w:sdt>
              <w:sdtPr>
                <w:rPr>
                  <w:rFonts w:ascii="Arial" w:hAnsi="Arial" w:cs="Arial"/>
                </w:rPr>
                <w:id w:val="92585181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2DAF55A" w14:textId="77777777" w:rsidR="00102800" w:rsidRPr="00102800" w:rsidRDefault="00102800" w:rsidP="00656B2C">
            <w:pPr>
              <w:rPr>
                <w:rFonts w:ascii="Arial" w:hAnsi="Arial" w:cs="Arial"/>
              </w:rPr>
            </w:pPr>
            <w:r w:rsidRPr="00102800">
              <w:rPr>
                <w:rFonts w:ascii="Arial" w:hAnsi="Arial" w:cs="Arial"/>
              </w:rPr>
              <w:t>Foot-and-mouth disease virus</w:t>
            </w:r>
          </w:p>
        </w:tc>
      </w:tr>
      <w:tr w:rsidR="00102800" w:rsidRPr="00102800" w14:paraId="34EBF15A" w14:textId="77777777" w:rsidTr="00102800">
        <w:trPr>
          <w:trHeight w:val="288"/>
        </w:trPr>
        <w:tc>
          <w:tcPr>
            <w:tcW w:w="715" w:type="dxa"/>
          </w:tcPr>
          <w:p w14:paraId="71217C50" w14:textId="77777777" w:rsidR="00102800" w:rsidRPr="00102800" w:rsidRDefault="007C5CC3" w:rsidP="00656B2C">
            <w:pPr>
              <w:jc w:val="center"/>
              <w:rPr>
                <w:rFonts w:ascii="Arial" w:hAnsi="Arial" w:cs="Arial"/>
              </w:rPr>
            </w:pPr>
            <w:sdt>
              <w:sdtPr>
                <w:rPr>
                  <w:rFonts w:ascii="Arial" w:hAnsi="Arial" w:cs="Arial"/>
                </w:rPr>
                <w:id w:val="33288701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CAAF0FD" w14:textId="77777777" w:rsidR="00102800" w:rsidRPr="00102800" w:rsidRDefault="00102800" w:rsidP="00656B2C">
            <w:pPr>
              <w:rPr>
                <w:rFonts w:ascii="Arial" w:hAnsi="Arial" w:cs="Arial"/>
              </w:rPr>
            </w:pPr>
            <w:r w:rsidRPr="00102800">
              <w:rPr>
                <w:rFonts w:ascii="Arial" w:hAnsi="Arial" w:cs="Arial"/>
              </w:rPr>
              <w:t>Goat pox virus</w:t>
            </w:r>
          </w:p>
        </w:tc>
      </w:tr>
      <w:tr w:rsidR="00102800" w:rsidRPr="00102800" w14:paraId="32ECF7DD" w14:textId="77777777" w:rsidTr="00102800">
        <w:trPr>
          <w:trHeight w:val="288"/>
        </w:trPr>
        <w:tc>
          <w:tcPr>
            <w:tcW w:w="715" w:type="dxa"/>
          </w:tcPr>
          <w:p w14:paraId="5A96E28F" w14:textId="77777777" w:rsidR="00102800" w:rsidRPr="00102800" w:rsidRDefault="007C5CC3" w:rsidP="00656B2C">
            <w:pPr>
              <w:jc w:val="center"/>
              <w:rPr>
                <w:rFonts w:ascii="Arial" w:hAnsi="Arial" w:cs="Arial"/>
              </w:rPr>
            </w:pPr>
            <w:sdt>
              <w:sdtPr>
                <w:rPr>
                  <w:rFonts w:ascii="Arial" w:hAnsi="Arial" w:cs="Arial"/>
                </w:rPr>
                <w:id w:val="154942142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97E721F" w14:textId="77777777" w:rsidR="00102800" w:rsidRPr="00102800" w:rsidRDefault="00102800" w:rsidP="00656B2C">
            <w:pPr>
              <w:rPr>
                <w:rFonts w:ascii="Arial" w:hAnsi="Arial" w:cs="Arial"/>
              </w:rPr>
            </w:pPr>
            <w:r w:rsidRPr="00102800">
              <w:rPr>
                <w:rFonts w:ascii="Arial" w:hAnsi="Arial" w:cs="Arial"/>
              </w:rPr>
              <w:t>Guanarito virus</w:t>
            </w:r>
          </w:p>
        </w:tc>
      </w:tr>
      <w:tr w:rsidR="00102800" w:rsidRPr="00102800" w14:paraId="4D11D10D" w14:textId="77777777" w:rsidTr="00102800">
        <w:trPr>
          <w:trHeight w:val="288"/>
        </w:trPr>
        <w:tc>
          <w:tcPr>
            <w:tcW w:w="715" w:type="dxa"/>
          </w:tcPr>
          <w:p w14:paraId="47EDA2A4" w14:textId="77777777" w:rsidR="00102800" w:rsidRPr="00102800" w:rsidRDefault="007C5CC3" w:rsidP="00656B2C">
            <w:pPr>
              <w:jc w:val="center"/>
              <w:rPr>
                <w:rFonts w:ascii="Arial" w:hAnsi="Arial" w:cs="Arial"/>
              </w:rPr>
            </w:pPr>
            <w:sdt>
              <w:sdtPr>
                <w:rPr>
                  <w:rFonts w:ascii="Arial" w:hAnsi="Arial" w:cs="Arial"/>
                </w:rPr>
                <w:id w:val="78979154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28540C1" w14:textId="77777777" w:rsidR="00102800" w:rsidRPr="00102800" w:rsidRDefault="00102800" w:rsidP="00656B2C">
            <w:pPr>
              <w:rPr>
                <w:rFonts w:ascii="Arial" w:hAnsi="Arial" w:cs="Arial"/>
              </w:rPr>
            </w:pPr>
            <w:r w:rsidRPr="00102800">
              <w:rPr>
                <w:rFonts w:ascii="Arial" w:hAnsi="Arial" w:cs="Arial"/>
              </w:rPr>
              <w:t>Hantaviruses including Hantaan virus</w:t>
            </w:r>
          </w:p>
        </w:tc>
      </w:tr>
      <w:tr w:rsidR="00102800" w:rsidRPr="00102800" w14:paraId="2F474283" w14:textId="77777777" w:rsidTr="00102800">
        <w:trPr>
          <w:trHeight w:val="288"/>
        </w:trPr>
        <w:tc>
          <w:tcPr>
            <w:tcW w:w="715" w:type="dxa"/>
          </w:tcPr>
          <w:p w14:paraId="3F8DCE9F" w14:textId="77777777" w:rsidR="00102800" w:rsidRPr="00102800" w:rsidRDefault="007C5CC3" w:rsidP="00656B2C">
            <w:pPr>
              <w:jc w:val="center"/>
              <w:rPr>
                <w:rFonts w:ascii="Arial" w:hAnsi="Arial" w:cs="Arial"/>
              </w:rPr>
            </w:pPr>
            <w:sdt>
              <w:sdtPr>
                <w:rPr>
                  <w:rFonts w:ascii="Arial" w:hAnsi="Arial" w:cs="Arial"/>
                </w:rPr>
                <w:id w:val="-160695707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E3C6DA6" w14:textId="77777777" w:rsidR="00102800" w:rsidRPr="00102800" w:rsidRDefault="00102800" w:rsidP="00656B2C">
            <w:pPr>
              <w:rPr>
                <w:rFonts w:ascii="Arial" w:hAnsi="Arial" w:cs="Arial"/>
              </w:rPr>
            </w:pPr>
            <w:r w:rsidRPr="00102800">
              <w:rPr>
                <w:rFonts w:ascii="Arial" w:hAnsi="Arial" w:cs="Arial"/>
              </w:rPr>
              <w:t xml:space="preserve">Hemorrhagic fever viruses </w:t>
            </w:r>
            <w:proofErr w:type="gramStart"/>
            <w:r w:rsidRPr="00102800">
              <w:rPr>
                <w:rFonts w:ascii="Arial" w:hAnsi="Arial" w:cs="Arial"/>
              </w:rPr>
              <w:t>as yet</w:t>
            </w:r>
            <w:proofErr w:type="gramEnd"/>
            <w:r w:rsidRPr="00102800">
              <w:rPr>
                <w:rFonts w:ascii="Arial" w:hAnsi="Arial" w:cs="Arial"/>
              </w:rPr>
              <w:t xml:space="preserve"> undefined</w:t>
            </w:r>
          </w:p>
        </w:tc>
      </w:tr>
      <w:tr w:rsidR="00102800" w:rsidRPr="00102800" w14:paraId="62D8364F" w14:textId="77777777" w:rsidTr="00102800">
        <w:trPr>
          <w:trHeight w:val="288"/>
        </w:trPr>
        <w:tc>
          <w:tcPr>
            <w:tcW w:w="715" w:type="dxa"/>
          </w:tcPr>
          <w:p w14:paraId="5BCF60D2" w14:textId="77777777" w:rsidR="00102800" w:rsidRPr="00102800" w:rsidRDefault="007C5CC3" w:rsidP="00656B2C">
            <w:pPr>
              <w:jc w:val="center"/>
              <w:rPr>
                <w:rFonts w:ascii="Arial" w:hAnsi="Arial" w:cs="Arial"/>
              </w:rPr>
            </w:pPr>
            <w:sdt>
              <w:sdtPr>
                <w:rPr>
                  <w:rFonts w:ascii="Arial" w:hAnsi="Arial" w:cs="Arial"/>
                </w:rPr>
                <w:id w:val="97826861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DC25233" w14:textId="77777777" w:rsidR="00102800" w:rsidRPr="00102800" w:rsidRDefault="00102800" w:rsidP="00656B2C">
            <w:pPr>
              <w:rPr>
                <w:rFonts w:ascii="Arial" w:hAnsi="Arial" w:cs="Arial"/>
              </w:rPr>
            </w:pPr>
            <w:r w:rsidRPr="00102800">
              <w:rPr>
                <w:rFonts w:ascii="Arial" w:hAnsi="Arial" w:cs="Arial"/>
              </w:rPr>
              <w:t>Hendra virus (or Equine Morbillivirus)</w:t>
            </w:r>
          </w:p>
        </w:tc>
      </w:tr>
      <w:tr w:rsidR="00102800" w:rsidRPr="00102800" w14:paraId="2F929492" w14:textId="77777777" w:rsidTr="00102800">
        <w:trPr>
          <w:trHeight w:val="288"/>
        </w:trPr>
        <w:tc>
          <w:tcPr>
            <w:tcW w:w="715" w:type="dxa"/>
          </w:tcPr>
          <w:p w14:paraId="1BA84EFE" w14:textId="77777777" w:rsidR="00102800" w:rsidRPr="00102800" w:rsidRDefault="007C5CC3" w:rsidP="00656B2C">
            <w:pPr>
              <w:jc w:val="center"/>
              <w:rPr>
                <w:rFonts w:ascii="Arial" w:hAnsi="Arial" w:cs="Arial"/>
              </w:rPr>
            </w:pPr>
            <w:sdt>
              <w:sdtPr>
                <w:rPr>
                  <w:rFonts w:ascii="Arial" w:hAnsi="Arial" w:cs="Arial"/>
                </w:rPr>
                <w:id w:val="-177307513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2EB1508" w14:textId="77777777" w:rsidR="00102800" w:rsidRPr="00102800" w:rsidRDefault="00102800" w:rsidP="00656B2C">
            <w:pPr>
              <w:rPr>
                <w:rFonts w:ascii="Arial" w:hAnsi="Arial" w:cs="Arial"/>
              </w:rPr>
            </w:pPr>
            <w:r w:rsidRPr="00102800">
              <w:rPr>
                <w:rFonts w:ascii="Arial" w:hAnsi="Arial" w:cs="Arial"/>
              </w:rPr>
              <w:t>Herpesvirus simiae (Herpes B or Monkey B virus)</w:t>
            </w:r>
          </w:p>
        </w:tc>
      </w:tr>
      <w:tr w:rsidR="00102800" w:rsidRPr="00102800" w14:paraId="2A5C957A" w14:textId="77777777" w:rsidTr="00102800">
        <w:trPr>
          <w:trHeight w:val="288"/>
        </w:trPr>
        <w:tc>
          <w:tcPr>
            <w:tcW w:w="715" w:type="dxa"/>
          </w:tcPr>
          <w:p w14:paraId="255A7584" w14:textId="77777777" w:rsidR="00102800" w:rsidRPr="00102800" w:rsidRDefault="007C5CC3" w:rsidP="00656B2C">
            <w:pPr>
              <w:jc w:val="center"/>
              <w:rPr>
                <w:rFonts w:ascii="Arial" w:hAnsi="Arial" w:cs="Arial"/>
              </w:rPr>
            </w:pPr>
            <w:sdt>
              <w:sdtPr>
                <w:rPr>
                  <w:rFonts w:ascii="Arial" w:hAnsi="Arial" w:cs="Arial"/>
                </w:rPr>
                <w:id w:val="-161034757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A5AFF94" w14:textId="77777777" w:rsidR="00102800" w:rsidRPr="00102800" w:rsidRDefault="00102800" w:rsidP="00656B2C">
            <w:pPr>
              <w:rPr>
                <w:rFonts w:ascii="Arial" w:hAnsi="Arial" w:cs="Arial"/>
              </w:rPr>
            </w:pPr>
            <w:r w:rsidRPr="00102800">
              <w:rPr>
                <w:rFonts w:ascii="Arial" w:hAnsi="Arial" w:cs="Arial"/>
              </w:rPr>
              <w:t>Influenza viruses:</w:t>
            </w:r>
          </w:p>
          <w:p w14:paraId="300B9434" w14:textId="77777777" w:rsidR="00102800" w:rsidRPr="00102800" w:rsidRDefault="00102800" w:rsidP="00102800">
            <w:pPr>
              <w:pStyle w:val="ListParagraph"/>
              <w:numPr>
                <w:ilvl w:val="0"/>
                <w:numId w:val="18"/>
              </w:numPr>
              <w:ind w:left="164" w:hanging="164"/>
              <w:rPr>
                <w:rFonts w:ascii="Arial" w:hAnsi="Arial" w:cs="Arial"/>
              </w:rPr>
            </w:pPr>
            <w:r w:rsidRPr="00102800">
              <w:rPr>
                <w:rFonts w:ascii="Arial" w:hAnsi="Arial" w:cs="Arial"/>
              </w:rPr>
              <w:t>1918-1919 H1N1 (1918 H1N1)</w:t>
            </w:r>
          </w:p>
          <w:p w14:paraId="474154A6" w14:textId="77777777" w:rsidR="00102800" w:rsidRPr="00102800" w:rsidRDefault="00102800" w:rsidP="00102800">
            <w:pPr>
              <w:pStyle w:val="ListParagraph"/>
              <w:numPr>
                <w:ilvl w:val="0"/>
                <w:numId w:val="18"/>
              </w:numPr>
              <w:ind w:left="164" w:hanging="164"/>
              <w:rPr>
                <w:rFonts w:ascii="Arial" w:hAnsi="Arial" w:cs="Arial"/>
              </w:rPr>
            </w:pPr>
            <w:r w:rsidRPr="00102800">
              <w:rPr>
                <w:rFonts w:ascii="Arial" w:hAnsi="Arial" w:cs="Arial"/>
              </w:rPr>
              <w:t>Reconstructed 1918 influenza virus (Reconstructed replication competent forms of the 1918 pandemic influenza virus containing any portion of the coding regions of all eight gene segments)</w:t>
            </w:r>
          </w:p>
          <w:p w14:paraId="30594244" w14:textId="77777777" w:rsidR="00102800" w:rsidRPr="00102800" w:rsidRDefault="00102800" w:rsidP="00102800">
            <w:pPr>
              <w:pStyle w:val="ListParagraph"/>
              <w:numPr>
                <w:ilvl w:val="0"/>
                <w:numId w:val="18"/>
              </w:numPr>
              <w:ind w:left="164" w:hanging="164"/>
              <w:rPr>
                <w:rFonts w:ascii="Arial" w:hAnsi="Arial" w:cs="Arial"/>
              </w:rPr>
            </w:pPr>
            <w:r w:rsidRPr="00102800">
              <w:rPr>
                <w:rFonts w:ascii="Arial" w:hAnsi="Arial" w:cs="Arial"/>
              </w:rPr>
              <w:t>Human H2N2 (1957-1968)</w:t>
            </w:r>
          </w:p>
          <w:p w14:paraId="6B4FFBFF" w14:textId="77777777" w:rsidR="00102800" w:rsidRPr="00102800" w:rsidRDefault="00102800" w:rsidP="00102800">
            <w:pPr>
              <w:pStyle w:val="ListParagraph"/>
              <w:numPr>
                <w:ilvl w:val="0"/>
                <w:numId w:val="18"/>
              </w:numPr>
              <w:ind w:left="164" w:hanging="164"/>
              <w:rPr>
                <w:rFonts w:ascii="Arial" w:hAnsi="Arial" w:cs="Arial"/>
              </w:rPr>
            </w:pPr>
            <w:r w:rsidRPr="00102800">
              <w:rPr>
                <w:rFonts w:ascii="Arial" w:hAnsi="Arial" w:cs="Arial"/>
              </w:rPr>
              <w:t>Avian influenza virus</w:t>
            </w:r>
          </w:p>
          <w:p w14:paraId="768368E8" w14:textId="77777777" w:rsidR="00102800" w:rsidRPr="00102800" w:rsidRDefault="00102800" w:rsidP="00102800">
            <w:pPr>
              <w:pStyle w:val="ListParagraph"/>
              <w:numPr>
                <w:ilvl w:val="0"/>
                <w:numId w:val="18"/>
              </w:numPr>
              <w:ind w:left="164" w:hanging="164"/>
              <w:rPr>
                <w:rFonts w:ascii="Arial" w:hAnsi="Arial" w:cs="Arial"/>
              </w:rPr>
            </w:pPr>
            <w:r w:rsidRPr="00102800">
              <w:rPr>
                <w:rFonts w:ascii="Arial" w:hAnsi="Arial" w:cs="Arial"/>
              </w:rPr>
              <w:t xml:space="preserve">Highly pathogenic avian influenza H5N1 strains within the Goose/Guangdong/96-like H5 lineage </w:t>
            </w:r>
          </w:p>
        </w:tc>
      </w:tr>
      <w:tr w:rsidR="00102800" w:rsidRPr="00102800" w14:paraId="0BFCDC40" w14:textId="77777777" w:rsidTr="00102800">
        <w:trPr>
          <w:trHeight w:val="288"/>
        </w:trPr>
        <w:tc>
          <w:tcPr>
            <w:tcW w:w="715" w:type="dxa"/>
          </w:tcPr>
          <w:p w14:paraId="3CDF3346" w14:textId="77777777" w:rsidR="00102800" w:rsidRPr="00102800" w:rsidRDefault="007C5CC3" w:rsidP="00656B2C">
            <w:pPr>
              <w:jc w:val="center"/>
              <w:rPr>
                <w:rFonts w:ascii="Arial" w:hAnsi="Arial" w:cs="Arial"/>
              </w:rPr>
            </w:pPr>
            <w:sdt>
              <w:sdtPr>
                <w:rPr>
                  <w:rFonts w:ascii="Arial" w:hAnsi="Arial" w:cs="Arial"/>
                </w:rPr>
                <w:id w:val="-140129294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9BEE8FB" w14:textId="77777777" w:rsidR="00102800" w:rsidRPr="00102800" w:rsidRDefault="00102800" w:rsidP="00656B2C">
            <w:pPr>
              <w:rPr>
                <w:rFonts w:ascii="Arial" w:hAnsi="Arial" w:cs="Arial"/>
              </w:rPr>
            </w:pPr>
            <w:r w:rsidRPr="00102800">
              <w:rPr>
                <w:rFonts w:ascii="Arial" w:hAnsi="Arial" w:cs="Arial"/>
              </w:rPr>
              <w:t>Japanese encephalitis virus (except strains listed as Risk Group 2)</w:t>
            </w:r>
          </w:p>
        </w:tc>
      </w:tr>
      <w:tr w:rsidR="00102800" w:rsidRPr="00102800" w14:paraId="478DD5DF" w14:textId="77777777" w:rsidTr="00102800">
        <w:trPr>
          <w:trHeight w:val="288"/>
        </w:trPr>
        <w:tc>
          <w:tcPr>
            <w:tcW w:w="715" w:type="dxa"/>
          </w:tcPr>
          <w:p w14:paraId="7E9A2869" w14:textId="77777777" w:rsidR="00102800" w:rsidRPr="00102800" w:rsidRDefault="007C5CC3" w:rsidP="00656B2C">
            <w:pPr>
              <w:jc w:val="center"/>
              <w:rPr>
                <w:rFonts w:ascii="Arial" w:hAnsi="Arial" w:cs="Arial"/>
              </w:rPr>
            </w:pPr>
            <w:sdt>
              <w:sdtPr>
                <w:rPr>
                  <w:rFonts w:ascii="Arial" w:hAnsi="Arial" w:cs="Arial"/>
                </w:rPr>
                <w:id w:val="-107334831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B0D47F1" w14:textId="77777777" w:rsidR="00102800" w:rsidRPr="00102800" w:rsidRDefault="00102800" w:rsidP="00656B2C">
            <w:pPr>
              <w:rPr>
                <w:rFonts w:ascii="Arial" w:hAnsi="Arial" w:cs="Arial"/>
              </w:rPr>
            </w:pPr>
            <w:r w:rsidRPr="00102800">
              <w:rPr>
                <w:rFonts w:ascii="Arial" w:hAnsi="Arial" w:cs="Arial"/>
              </w:rPr>
              <w:t>Junin virus (except the candid #1 vaccine strain listed in as Risk Group 2)</w:t>
            </w:r>
          </w:p>
        </w:tc>
      </w:tr>
      <w:tr w:rsidR="00102800" w:rsidRPr="00102800" w14:paraId="2C04062A" w14:textId="77777777" w:rsidTr="00102800">
        <w:trPr>
          <w:trHeight w:val="288"/>
        </w:trPr>
        <w:tc>
          <w:tcPr>
            <w:tcW w:w="715" w:type="dxa"/>
          </w:tcPr>
          <w:p w14:paraId="2752A674" w14:textId="77777777" w:rsidR="00102800" w:rsidRPr="00102800" w:rsidRDefault="007C5CC3" w:rsidP="00656B2C">
            <w:pPr>
              <w:jc w:val="center"/>
              <w:rPr>
                <w:rFonts w:ascii="Arial" w:hAnsi="Arial" w:cs="Arial"/>
              </w:rPr>
            </w:pPr>
            <w:sdt>
              <w:sdtPr>
                <w:rPr>
                  <w:rFonts w:ascii="Arial" w:hAnsi="Arial" w:cs="Arial"/>
                </w:rPr>
                <w:id w:val="-90305766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8C86CD6" w14:textId="77777777" w:rsidR="00102800" w:rsidRPr="00102800" w:rsidRDefault="00102800" w:rsidP="00656B2C">
            <w:pPr>
              <w:rPr>
                <w:rFonts w:ascii="Arial" w:hAnsi="Arial" w:cs="Arial"/>
              </w:rPr>
            </w:pPr>
            <w:r w:rsidRPr="00102800">
              <w:rPr>
                <w:rFonts w:ascii="Arial" w:hAnsi="Arial" w:cs="Arial"/>
              </w:rPr>
              <w:t>Lassa virus (or Lassa fever virus)</w:t>
            </w:r>
          </w:p>
        </w:tc>
      </w:tr>
      <w:tr w:rsidR="00102800" w:rsidRPr="00102800" w14:paraId="4E09AF13" w14:textId="77777777" w:rsidTr="00102800">
        <w:trPr>
          <w:trHeight w:val="288"/>
        </w:trPr>
        <w:tc>
          <w:tcPr>
            <w:tcW w:w="715" w:type="dxa"/>
          </w:tcPr>
          <w:p w14:paraId="316D4A7B" w14:textId="77777777" w:rsidR="00102800" w:rsidRPr="00102800" w:rsidRDefault="007C5CC3" w:rsidP="00656B2C">
            <w:pPr>
              <w:jc w:val="center"/>
              <w:rPr>
                <w:rFonts w:ascii="Arial" w:hAnsi="Arial" w:cs="Arial"/>
              </w:rPr>
            </w:pPr>
            <w:sdt>
              <w:sdtPr>
                <w:rPr>
                  <w:rFonts w:ascii="Arial" w:hAnsi="Arial" w:cs="Arial"/>
                </w:rPr>
                <w:id w:val="-178973458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8CF26A0" w14:textId="77777777" w:rsidR="00102800" w:rsidRPr="00102800" w:rsidRDefault="00102800" w:rsidP="00656B2C">
            <w:pPr>
              <w:rPr>
                <w:rFonts w:ascii="Arial" w:hAnsi="Arial" w:cs="Arial"/>
              </w:rPr>
            </w:pPr>
            <w:r w:rsidRPr="00102800">
              <w:rPr>
                <w:rFonts w:ascii="Arial" w:hAnsi="Arial" w:cs="Arial"/>
              </w:rPr>
              <w:t>Lujo virus</w:t>
            </w:r>
          </w:p>
        </w:tc>
      </w:tr>
      <w:tr w:rsidR="00102800" w:rsidRPr="00102800" w14:paraId="36A630E9" w14:textId="77777777" w:rsidTr="00102800">
        <w:trPr>
          <w:trHeight w:val="288"/>
        </w:trPr>
        <w:tc>
          <w:tcPr>
            <w:tcW w:w="715" w:type="dxa"/>
          </w:tcPr>
          <w:p w14:paraId="648E5BC5" w14:textId="77777777" w:rsidR="00102800" w:rsidRPr="00102800" w:rsidRDefault="007C5CC3" w:rsidP="00656B2C">
            <w:pPr>
              <w:jc w:val="center"/>
              <w:rPr>
                <w:rFonts w:ascii="Arial" w:hAnsi="Arial" w:cs="Arial"/>
              </w:rPr>
            </w:pPr>
            <w:sdt>
              <w:sdtPr>
                <w:rPr>
                  <w:rFonts w:ascii="Arial" w:hAnsi="Arial" w:cs="Arial"/>
                </w:rPr>
                <w:id w:val="157832715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46375AC" w14:textId="77777777" w:rsidR="00102800" w:rsidRPr="00102800" w:rsidRDefault="00102800" w:rsidP="00656B2C">
            <w:pPr>
              <w:rPr>
                <w:rFonts w:ascii="Arial" w:hAnsi="Arial" w:cs="Arial"/>
              </w:rPr>
            </w:pPr>
            <w:r w:rsidRPr="00102800">
              <w:rPr>
                <w:rFonts w:ascii="Arial" w:hAnsi="Arial" w:cs="Arial"/>
              </w:rPr>
              <w:t>Lumpy skin disease virus</w:t>
            </w:r>
          </w:p>
        </w:tc>
      </w:tr>
      <w:tr w:rsidR="00102800" w:rsidRPr="00102800" w14:paraId="3ADEE466" w14:textId="77777777" w:rsidTr="00102800">
        <w:trPr>
          <w:trHeight w:val="288"/>
        </w:trPr>
        <w:tc>
          <w:tcPr>
            <w:tcW w:w="715" w:type="dxa"/>
          </w:tcPr>
          <w:p w14:paraId="20AF23ED" w14:textId="77777777" w:rsidR="00102800" w:rsidRPr="00102800" w:rsidRDefault="007C5CC3" w:rsidP="00656B2C">
            <w:pPr>
              <w:jc w:val="center"/>
              <w:rPr>
                <w:rFonts w:ascii="Arial" w:hAnsi="Arial" w:cs="Arial"/>
              </w:rPr>
            </w:pPr>
            <w:sdt>
              <w:sdtPr>
                <w:rPr>
                  <w:rFonts w:ascii="Arial" w:hAnsi="Arial" w:cs="Arial"/>
                </w:rPr>
                <w:id w:val="30852134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7A02074C" w14:textId="77777777" w:rsidR="00102800" w:rsidRPr="00102800" w:rsidRDefault="00102800" w:rsidP="00656B2C">
            <w:pPr>
              <w:rPr>
                <w:rFonts w:ascii="Arial" w:hAnsi="Arial" w:cs="Arial"/>
              </w:rPr>
            </w:pPr>
            <w:r w:rsidRPr="00102800">
              <w:rPr>
                <w:rFonts w:ascii="Arial" w:hAnsi="Arial" w:cs="Arial"/>
              </w:rPr>
              <w:t>Lymphocytic choriomeningitis virus (LCMV) neurotropic strains (except lab-adapted strains)</w:t>
            </w:r>
          </w:p>
        </w:tc>
      </w:tr>
      <w:tr w:rsidR="00102800" w:rsidRPr="00102800" w14:paraId="721AD97A" w14:textId="77777777" w:rsidTr="00102800">
        <w:trPr>
          <w:trHeight w:val="288"/>
        </w:trPr>
        <w:tc>
          <w:tcPr>
            <w:tcW w:w="715" w:type="dxa"/>
          </w:tcPr>
          <w:p w14:paraId="13ECE537" w14:textId="77777777" w:rsidR="00102800" w:rsidRPr="00102800" w:rsidRDefault="007C5CC3" w:rsidP="00656B2C">
            <w:pPr>
              <w:jc w:val="center"/>
              <w:rPr>
                <w:rFonts w:ascii="Arial" w:hAnsi="Arial" w:cs="Arial"/>
              </w:rPr>
            </w:pPr>
            <w:sdt>
              <w:sdtPr>
                <w:rPr>
                  <w:rFonts w:ascii="Arial" w:hAnsi="Arial" w:cs="Arial"/>
                </w:rPr>
                <w:id w:val="-172582223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2221F63" w14:textId="77777777" w:rsidR="00102800" w:rsidRPr="00102800" w:rsidRDefault="00102800" w:rsidP="00656B2C">
            <w:pPr>
              <w:rPr>
                <w:rFonts w:ascii="Arial" w:hAnsi="Arial" w:cs="Arial"/>
              </w:rPr>
            </w:pPr>
            <w:r w:rsidRPr="00102800">
              <w:rPr>
                <w:rFonts w:ascii="Arial" w:hAnsi="Arial" w:cs="Arial"/>
              </w:rPr>
              <w:t>Machupo virus</w:t>
            </w:r>
          </w:p>
        </w:tc>
      </w:tr>
      <w:tr w:rsidR="00102800" w:rsidRPr="00102800" w14:paraId="0EE25D42" w14:textId="77777777" w:rsidTr="00102800">
        <w:trPr>
          <w:trHeight w:val="288"/>
        </w:trPr>
        <w:tc>
          <w:tcPr>
            <w:tcW w:w="715" w:type="dxa"/>
          </w:tcPr>
          <w:p w14:paraId="0B16063A" w14:textId="77777777" w:rsidR="00102800" w:rsidRPr="00102800" w:rsidRDefault="007C5CC3" w:rsidP="00656B2C">
            <w:pPr>
              <w:jc w:val="center"/>
              <w:rPr>
                <w:rFonts w:ascii="Arial" w:hAnsi="Arial" w:cs="Arial"/>
              </w:rPr>
            </w:pPr>
            <w:sdt>
              <w:sdtPr>
                <w:rPr>
                  <w:rFonts w:ascii="Arial" w:hAnsi="Arial" w:cs="Arial"/>
                </w:rPr>
                <w:id w:val="-37139258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6F98EA6" w14:textId="77777777" w:rsidR="00102800" w:rsidRPr="00102800" w:rsidRDefault="00102800" w:rsidP="00656B2C">
            <w:pPr>
              <w:rPr>
                <w:rFonts w:ascii="Arial" w:hAnsi="Arial" w:cs="Arial"/>
              </w:rPr>
            </w:pPr>
            <w:r w:rsidRPr="00102800">
              <w:rPr>
                <w:rFonts w:ascii="Arial" w:hAnsi="Arial" w:cs="Arial"/>
              </w:rPr>
              <w:t>Marburg viruses</w:t>
            </w:r>
          </w:p>
        </w:tc>
      </w:tr>
      <w:tr w:rsidR="00102800" w:rsidRPr="00102800" w14:paraId="7ADF87CE" w14:textId="77777777" w:rsidTr="00102800">
        <w:trPr>
          <w:trHeight w:val="288"/>
        </w:trPr>
        <w:tc>
          <w:tcPr>
            <w:tcW w:w="715" w:type="dxa"/>
          </w:tcPr>
          <w:p w14:paraId="1D20767C" w14:textId="77777777" w:rsidR="00102800" w:rsidRPr="00102800" w:rsidRDefault="007C5CC3" w:rsidP="00656B2C">
            <w:pPr>
              <w:jc w:val="center"/>
              <w:rPr>
                <w:rFonts w:ascii="Arial" w:hAnsi="Arial" w:cs="Arial"/>
              </w:rPr>
            </w:pPr>
            <w:sdt>
              <w:sdtPr>
                <w:rPr>
                  <w:rFonts w:ascii="Arial" w:hAnsi="Arial" w:cs="Arial"/>
                </w:rPr>
                <w:id w:val="-177254153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16E2DCB" w14:textId="77777777" w:rsidR="00102800" w:rsidRPr="00102800" w:rsidRDefault="00102800" w:rsidP="00656B2C">
            <w:pPr>
              <w:rPr>
                <w:rFonts w:ascii="Arial" w:hAnsi="Arial" w:cs="Arial"/>
              </w:rPr>
            </w:pPr>
            <w:r w:rsidRPr="00102800">
              <w:rPr>
                <w:rFonts w:ascii="Arial" w:hAnsi="Arial" w:cs="Arial"/>
              </w:rPr>
              <w:t>Middle East respiratory syndrome coronavirus (MERS-CoV)</w:t>
            </w:r>
          </w:p>
        </w:tc>
      </w:tr>
      <w:tr w:rsidR="00102800" w:rsidRPr="00102800" w14:paraId="452DF30C" w14:textId="77777777" w:rsidTr="00102800">
        <w:trPr>
          <w:trHeight w:val="288"/>
        </w:trPr>
        <w:tc>
          <w:tcPr>
            <w:tcW w:w="715" w:type="dxa"/>
          </w:tcPr>
          <w:p w14:paraId="6C69D97A" w14:textId="77777777" w:rsidR="00102800" w:rsidRPr="00102800" w:rsidRDefault="007C5CC3" w:rsidP="00656B2C">
            <w:pPr>
              <w:jc w:val="center"/>
              <w:rPr>
                <w:rFonts w:ascii="Arial" w:hAnsi="Arial" w:cs="Arial"/>
              </w:rPr>
            </w:pPr>
            <w:sdt>
              <w:sdtPr>
                <w:rPr>
                  <w:rFonts w:ascii="Arial" w:hAnsi="Arial" w:cs="Arial"/>
                </w:rPr>
                <w:id w:val="203931526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3C91B6D" w14:textId="77777777" w:rsidR="00102800" w:rsidRPr="00102800" w:rsidRDefault="00102800" w:rsidP="00656B2C">
            <w:pPr>
              <w:rPr>
                <w:rFonts w:ascii="Arial" w:hAnsi="Arial" w:cs="Arial"/>
              </w:rPr>
            </w:pPr>
            <w:r w:rsidRPr="00102800">
              <w:rPr>
                <w:rFonts w:ascii="Arial" w:hAnsi="Arial" w:cs="Arial"/>
              </w:rPr>
              <w:t>Monkeypox virus (Clade I and Clade II containing nucleic acids coding for clade I MPVX virus virulence factors)</w:t>
            </w:r>
          </w:p>
        </w:tc>
      </w:tr>
      <w:tr w:rsidR="00102800" w:rsidRPr="00102800" w14:paraId="1FDB14F8" w14:textId="77777777" w:rsidTr="00102800">
        <w:trPr>
          <w:trHeight w:val="288"/>
        </w:trPr>
        <w:tc>
          <w:tcPr>
            <w:tcW w:w="715" w:type="dxa"/>
          </w:tcPr>
          <w:p w14:paraId="0ED1F405" w14:textId="77777777" w:rsidR="00102800" w:rsidRPr="00102800" w:rsidRDefault="007C5CC3" w:rsidP="00656B2C">
            <w:pPr>
              <w:jc w:val="center"/>
              <w:rPr>
                <w:rFonts w:ascii="Arial" w:hAnsi="Arial" w:cs="Arial"/>
              </w:rPr>
            </w:pPr>
            <w:sdt>
              <w:sdtPr>
                <w:rPr>
                  <w:rFonts w:ascii="Arial" w:hAnsi="Arial" w:cs="Arial"/>
                </w:rPr>
                <w:id w:val="-30230963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278B236F" w14:textId="77777777" w:rsidR="00102800" w:rsidRPr="00102800" w:rsidRDefault="00102800" w:rsidP="00656B2C">
            <w:pPr>
              <w:rPr>
                <w:rFonts w:ascii="Arial" w:hAnsi="Arial" w:cs="Arial"/>
              </w:rPr>
            </w:pPr>
            <w:r w:rsidRPr="00102800">
              <w:rPr>
                <w:rFonts w:ascii="Arial" w:hAnsi="Arial" w:cs="Arial"/>
              </w:rPr>
              <w:t>Newcastle disease virus</w:t>
            </w:r>
          </w:p>
        </w:tc>
      </w:tr>
      <w:tr w:rsidR="00102800" w:rsidRPr="00102800" w14:paraId="27E9C9B5" w14:textId="77777777" w:rsidTr="00102800">
        <w:trPr>
          <w:trHeight w:val="288"/>
        </w:trPr>
        <w:tc>
          <w:tcPr>
            <w:tcW w:w="715" w:type="dxa"/>
          </w:tcPr>
          <w:p w14:paraId="32C0380D" w14:textId="77777777" w:rsidR="00102800" w:rsidRPr="00102800" w:rsidRDefault="007C5CC3" w:rsidP="00656B2C">
            <w:pPr>
              <w:jc w:val="center"/>
              <w:rPr>
                <w:rFonts w:ascii="Arial" w:hAnsi="Arial" w:cs="Arial"/>
              </w:rPr>
            </w:pPr>
            <w:sdt>
              <w:sdtPr>
                <w:rPr>
                  <w:rFonts w:ascii="Arial" w:hAnsi="Arial" w:cs="Arial"/>
                </w:rPr>
                <w:id w:val="91212303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33308EB" w14:textId="77777777" w:rsidR="00102800" w:rsidRPr="00102800" w:rsidRDefault="00102800" w:rsidP="00656B2C">
            <w:pPr>
              <w:rPr>
                <w:rFonts w:ascii="Arial" w:hAnsi="Arial" w:cs="Arial"/>
              </w:rPr>
            </w:pPr>
            <w:r w:rsidRPr="00102800">
              <w:rPr>
                <w:rFonts w:ascii="Arial" w:hAnsi="Arial" w:cs="Arial"/>
              </w:rPr>
              <w:t>Nipah virus</w:t>
            </w:r>
          </w:p>
        </w:tc>
      </w:tr>
      <w:tr w:rsidR="00102800" w:rsidRPr="00102800" w14:paraId="2CF4A91A" w14:textId="77777777" w:rsidTr="00102800">
        <w:trPr>
          <w:trHeight w:val="288"/>
        </w:trPr>
        <w:tc>
          <w:tcPr>
            <w:tcW w:w="715" w:type="dxa"/>
          </w:tcPr>
          <w:p w14:paraId="4EEBF048" w14:textId="77777777" w:rsidR="00102800" w:rsidRPr="00102800" w:rsidRDefault="007C5CC3" w:rsidP="00656B2C">
            <w:pPr>
              <w:jc w:val="center"/>
              <w:rPr>
                <w:rFonts w:ascii="Arial" w:hAnsi="Arial" w:cs="Arial"/>
              </w:rPr>
            </w:pPr>
            <w:sdt>
              <w:sdtPr>
                <w:rPr>
                  <w:rFonts w:ascii="Arial" w:hAnsi="Arial" w:cs="Arial"/>
                </w:rPr>
                <w:id w:val="89346889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C6DD797" w14:textId="77777777" w:rsidR="00102800" w:rsidRPr="00102800" w:rsidRDefault="00102800" w:rsidP="00656B2C">
            <w:pPr>
              <w:rPr>
                <w:rFonts w:ascii="Arial" w:hAnsi="Arial" w:cs="Arial"/>
              </w:rPr>
            </w:pPr>
            <w:r w:rsidRPr="00102800">
              <w:rPr>
                <w:rFonts w:ascii="Arial" w:hAnsi="Arial" w:cs="Arial"/>
              </w:rPr>
              <w:t xml:space="preserve">Peste des petits </w:t>
            </w:r>
            <w:proofErr w:type="gramStart"/>
            <w:r w:rsidRPr="00102800">
              <w:rPr>
                <w:rFonts w:ascii="Arial" w:hAnsi="Arial" w:cs="Arial"/>
              </w:rPr>
              <w:t>ruminants</w:t>
            </w:r>
            <w:proofErr w:type="gramEnd"/>
            <w:r w:rsidRPr="00102800">
              <w:rPr>
                <w:rFonts w:ascii="Arial" w:hAnsi="Arial" w:cs="Arial"/>
              </w:rPr>
              <w:t xml:space="preserve"> virus</w:t>
            </w:r>
          </w:p>
        </w:tc>
      </w:tr>
      <w:tr w:rsidR="00102800" w:rsidRPr="00102800" w14:paraId="5BD25C98" w14:textId="77777777" w:rsidTr="00102800">
        <w:trPr>
          <w:trHeight w:val="288"/>
        </w:trPr>
        <w:tc>
          <w:tcPr>
            <w:tcW w:w="715" w:type="dxa"/>
          </w:tcPr>
          <w:p w14:paraId="41081DD7" w14:textId="77777777" w:rsidR="00102800" w:rsidRPr="00102800" w:rsidRDefault="007C5CC3" w:rsidP="00656B2C">
            <w:pPr>
              <w:jc w:val="center"/>
              <w:rPr>
                <w:rFonts w:ascii="Arial" w:hAnsi="Arial" w:cs="Arial"/>
              </w:rPr>
            </w:pPr>
            <w:sdt>
              <w:sdtPr>
                <w:rPr>
                  <w:rFonts w:ascii="Arial" w:hAnsi="Arial" w:cs="Arial"/>
                </w:rPr>
                <w:id w:val="48420954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F6DA150" w14:textId="77777777" w:rsidR="00102800" w:rsidRPr="00102800" w:rsidRDefault="00102800" w:rsidP="00656B2C">
            <w:pPr>
              <w:rPr>
                <w:rFonts w:ascii="Arial" w:hAnsi="Arial" w:cs="Arial"/>
              </w:rPr>
            </w:pPr>
            <w:r w:rsidRPr="00102800">
              <w:rPr>
                <w:rFonts w:ascii="Arial" w:hAnsi="Arial" w:cs="Arial"/>
              </w:rPr>
              <w:t>Rift Valley fever virus</w:t>
            </w:r>
          </w:p>
        </w:tc>
      </w:tr>
      <w:tr w:rsidR="00102800" w:rsidRPr="00102800" w14:paraId="5B151886" w14:textId="77777777" w:rsidTr="00102800">
        <w:trPr>
          <w:trHeight w:val="288"/>
        </w:trPr>
        <w:tc>
          <w:tcPr>
            <w:tcW w:w="715" w:type="dxa"/>
          </w:tcPr>
          <w:p w14:paraId="303707AA" w14:textId="77777777" w:rsidR="00102800" w:rsidRPr="00102800" w:rsidRDefault="007C5CC3" w:rsidP="00656B2C">
            <w:pPr>
              <w:jc w:val="center"/>
              <w:rPr>
                <w:rFonts w:ascii="Arial" w:hAnsi="Arial" w:cs="Arial"/>
              </w:rPr>
            </w:pPr>
            <w:sdt>
              <w:sdtPr>
                <w:rPr>
                  <w:rFonts w:ascii="Arial" w:hAnsi="Arial" w:cs="Arial"/>
                </w:rPr>
                <w:id w:val="-151576135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4A2DD36F" w14:textId="77777777" w:rsidR="00102800" w:rsidRPr="00102800" w:rsidRDefault="00102800" w:rsidP="00656B2C">
            <w:pPr>
              <w:rPr>
                <w:rFonts w:ascii="Arial" w:hAnsi="Arial" w:cs="Arial"/>
              </w:rPr>
            </w:pPr>
            <w:r w:rsidRPr="00102800">
              <w:rPr>
                <w:rFonts w:ascii="Arial" w:hAnsi="Arial" w:cs="Arial"/>
              </w:rPr>
              <w:t>Rinderpest virus</w:t>
            </w:r>
          </w:p>
        </w:tc>
      </w:tr>
      <w:tr w:rsidR="00102800" w:rsidRPr="00102800" w14:paraId="40593EA1" w14:textId="77777777" w:rsidTr="00102800">
        <w:trPr>
          <w:trHeight w:val="288"/>
        </w:trPr>
        <w:tc>
          <w:tcPr>
            <w:tcW w:w="715" w:type="dxa"/>
          </w:tcPr>
          <w:p w14:paraId="535AA64B" w14:textId="77777777" w:rsidR="00102800" w:rsidRPr="00102800" w:rsidRDefault="007C5CC3" w:rsidP="00656B2C">
            <w:pPr>
              <w:jc w:val="center"/>
              <w:rPr>
                <w:rFonts w:ascii="Arial" w:hAnsi="Arial" w:cs="Arial"/>
              </w:rPr>
            </w:pPr>
            <w:sdt>
              <w:sdtPr>
                <w:rPr>
                  <w:rFonts w:ascii="Arial" w:hAnsi="Arial" w:cs="Arial"/>
                </w:rPr>
                <w:id w:val="1543710260"/>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7AA6E60" w14:textId="77777777" w:rsidR="00102800" w:rsidRPr="00102800" w:rsidRDefault="00102800" w:rsidP="00656B2C">
            <w:pPr>
              <w:rPr>
                <w:rFonts w:ascii="Arial" w:hAnsi="Arial" w:cs="Arial"/>
              </w:rPr>
            </w:pPr>
            <w:r w:rsidRPr="00102800">
              <w:rPr>
                <w:rFonts w:ascii="Arial" w:hAnsi="Arial" w:cs="Arial"/>
              </w:rPr>
              <w:t>Sabia virus</w:t>
            </w:r>
          </w:p>
        </w:tc>
      </w:tr>
      <w:tr w:rsidR="00102800" w:rsidRPr="00102800" w14:paraId="34C5016A" w14:textId="77777777" w:rsidTr="00102800">
        <w:trPr>
          <w:trHeight w:val="288"/>
        </w:trPr>
        <w:tc>
          <w:tcPr>
            <w:tcW w:w="715" w:type="dxa"/>
          </w:tcPr>
          <w:p w14:paraId="3AC47397" w14:textId="77777777" w:rsidR="00102800" w:rsidRPr="00102800" w:rsidRDefault="007C5CC3" w:rsidP="00656B2C">
            <w:pPr>
              <w:jc w:val="center"/>
              <w:rPr>
                <w:rFonts w:ascii="Arial" w:hAnsi="Arial" w:cs="Arial"/>
              </w:rPr>
            </w:pPr>
            <w:sdt>
              <w:sdtPr>
                <w:rPr>
                  <w:rFonts w:ascii="Arial" w:hAnsi="Arial" w:cs="Arial"/>
                </w:rPr>
                <w:id w:val="194395478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D933E2D" w14:textId="77777777" w:rsidR="00102800" w:rsidRPr="00102800" w:rsidRDefault="00102800" w:rsidP="00656B2C">
            <w:pPr>
              <w:rPr>
                <w:rFonts w:ascii="Arial" w:hAnsi="Arial" w:cs="Arial"/>
              </w:rPr>
            </w:pPr>
            <w:r w:rsidRPr="00102800">
              <w:rPr>
                <w:rFonts w:ascii="Arial" w:hAnsi="Arial" w:cs="Arial"/>
              </w:rPr>
              <w:t>SARS-associated coronavirus (SARS-CoV)</w:t>
            </w:r>
          </w:p>
        </w:tc>
      </w:tr>
      <w:tr w:rsidR="00102800" w:rsidRPr="00102800" w14:paraId="0CB404AE" w14:textId="77777777" w:rsidTr="00102800">
        <w:trPr>
          <w:trHeight w:val="288"/>
        </w:trPr>
        <w:tc>
          <w:tcPr>
            <w:tcW w:w="715" w:type="dxa"/>
          </w:tcPr>
          <w:p w14:paraId="04D41AC6" w14:textId="77777777" w:rsidR="00102800" w:rsidRPr="00102800" w:rsidRDefault="007C5CC3" w:rsidP="00656B2C">
            <w:pPr>
              <w:jc w:val="center"/>
              <w:rPr>
                <w:rFonts w:ascii="Arial" w:hAnsi="Arial" w:cs="Arial"/>
              </w:rPr>
            </w:pPr>
            <w:sdt>
              <w:sdtPr>
                <w:rPr>
                  <w:rFonts w:ascii="Arial" w:hAnsi="Arial" w:cs="Arial"/>
                </w:rPr>
                <w:id w:val="146547237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813DA8C" w14:textId="77777777" w:rsidR="00102800" w:rsidRPr="00102800" w:rsidRDefault="00102800" w:rsidP="00656B2C">
            <w:pPr>
              <w:rPr>
                <w:rFonts w:ascii="Arial" w:hAnsi="Arial" w:cs="Arial"/>
              </w:rPr>
            </w:pPr>
            <w:r w:rsidRPr="00102800">
              <w:rPr>
                <w:rFonts w:ascii="Arial" w:hAnsi="Arial" w:cs="Arial"/>
              </w:rPr>
              <w:t>SARS-CoV/SARS-CoV-2 chimeric viruses resulting from any deliberate manipulation of SARS-CoV-2 to incorporate nucleic acids coding for SARS-CoV virulence factors</w:t>
            </w:r>
          </w:p>
        </w:tc>
      </w:tr>
      <w:tr w:rsidR="00102800" w:rsidRPr="00102800" w14:paraId="4B69BFC5" w14:textId="77777777" w:rsidTr="00102800">
        <w:trPr>
          <w:trHeight w:val="288"/>
        </w:trPr>
        <w:tc>
          <w:tcPr>
            <w:tcW w:w="715" w:type="dxa"/>
          </w:tcPr>
          <w:p w14:paraId="71243630" w14:textId="77777777" w:rsidR="00102800" w:rsidRPr="00102800" w:rsidRDefault="007C5CC3" w:rsidP="00656B2C">
            <w:pPr>
              <w:jc w:val="center"/>
              <w:rPr>
                <w:rFonts w:ascii="Arial" w:hAnsi="Arial" w:cs="Arial"/>
              </w:rPr>
            </w:pPr>
            <w:sdt>
              <w:sdtPr>
                <w:rPr>
                  <w:rFonts w:ascii="Arial" w:hAnsi="Arial" w:cs="Arial"/>
                </w:rPr>
                <w:id w:val="-40923824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53FCB5F" w14:textId="77777777" w:rsidR="00102800" w:rsidRPr="00102800" w:rsidRDefault="00102800" w:rsidP="00656B2C">
            <w:pPr>
              <w:rPr>
                <w:rFonts w:ascii="Arial" w:hAnsi="Arial" w:cs="Arial"/>
              </w:rPr>
            </w:pPr>
            <w:r w:rsidRPr="00102800">
              <w:rPr>
                <w:rFonts w:ascii="Arial" w:hAnsi="Arial" w:cs="Arial"/>
              </w:rPr>
              <w:t>Semliki Forest virus</w:t>
            </w:r>
          </w:p>
        </w:tc>
      </w:tr>
      <w:tr w:rsidR="00102800" w:rsidRPr="00102800" w14:paraId="59407BF6" w14:textId="77777777" w:rsidTr="00102800">
        <w:trPr>
          <w:trHeight w:val="288"/>
        </w:trPr>
        <w:tc>
          <w:tcPr>
            <w:tcW w:w="715" w:type="dxa"/>
          </w:tcPr>
          <w:p w14:paraId="32EED49D" w14:textId="77777777" w:rsidR="00102800" w:rsidRPr="00102800" w:rsidRDefault="007C5CC3" w:rsidP="00656B2C">
            <w:pPr>
              <w:jc w:val="center"/>
              <w:rPr>
                <w:rFonts w:ascii="Arial" w:hAnsi="Arial" w:cs="Arial"/>
              </w:rPr>
            </w:pPr>
            <w:sdt>
              <w:sdtPr>
                <w:rPr>
                  <w:rFonts w:ascii="Arial" w:hAnsi="Arial" w:cs="Arial"/>
                </w:rPr>
                <w:id w:val="27098012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F5F6208" w14:textId="77777777" w:rsidR="00102800" w:rsidRPr="00102800" w:rsidRDefault="00102800" w:rsidP="00656B2C">
            <w:pPr>
              <w:rPr>
                <w:rFonts w:ascii="Arial" w:hAnsi="Arial" w:cs="Arial"/>
              </w:rPr>
            </w:pPr>
            <w:r w:rsidRPr="00102800">
              <w:rPr>
                <w:rFonts w:ascii="Arial" w:hAnsi="Arial" w:cs="Arial"/>
              </w:rPr>
              <w:t>Sheep pox virus</w:t>
            </w:r>
          </w:p>
        </w:tc>
      </w:tr>
      <w:tr w:rsidR="00102800" w:rsidRPr="00102800" w14:paraId="1EEBD18E" w14:textId="77777777" w:rsidTr="00102800">
        <w:trPr>
          <w:trHeight w:val="288"/>
        </w:trPr>
        <w:tc>
          <w:tcPr>
            <w:tcW w:w="715" w:type="dxa"/>
          </w:tcPr>
          <w:p w14:paraId="19E068E8" w14:textId="77777777" w:rsidR="00102800" w:rsidRPr="00102800" w:rsidRDefault="007C5CC3" w:rsidP="00656B2C">
            <w:pPr>
              <w:jc w:val="center"/>
              <w:rPr>
                <w:rFonts w:ascii="Arial" w:hAnsi="Arial" w:cs="Arial"/>
              </w:rPr>
            </w:pPr>
            <w:sdt>
              <w:sdtPr>
                <w:rPr>
                  <w:rFonts w:ascii="Arial" w:hAnsi="Arial" w:cs="Arial"/>
                </w:rPr>
                <w:id w:val="-181709346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1254C45" w14:textId="77777777" w:rsidR="00102800" w:rsidRPr="00102800" w:rsidRDefault="00102800" w:rsidP="00656B2C">
            <w:pPr>
              <w:rPr>
                <w:rFonts w:ascii="Arial" w:hAnsi="Arial" w:cs="Arial"/>
              </w:rPr>
            </w:pPr>
            <w:r w:rsidRPr="00102800">
              <w:rPr>
                <w:rFonts w:ascii="Arial" w:hAnsi="Arial" w:cs="Arial"/>
              </w:rPr>
              <w:t>Siberian subtype tick-borne encephalitis virus</w:t>
            </w:r>
          </w:p>
        </w:tc>
      </w:tr>
      <w:tr w:rsidR="00102800" w:rsidRPr="00102800" w14:paraId="3890E8B4" w14:textId="77777777" w:rsidTr="00102800">
        <w:trPr>
          <w:trHeight w:val="288"/>
        </w:trPr>
        <w:tc>
          <w:tcPr>
            <w:tcW w:w="715" w:type="dxa"/>
          </w:tcPr>
          <w:p w14:paraId="57D2E9EF" w14:textId="77777777" w:rsidR="00102800" w:rsidRPr="00102800" w:rsidRDefault="007C5CC3" w:rsidP="00656B2C">
            <w:pPr>
              <w:jc w:val="center"/>
              <w:rPr>
                <w:rFonts w:ascii="Arial" w:hAnsi="Arial" w:cs="Arial"/>
              </w:rPr>
            </w:pPr>
            <w:sdt>
              <w:sdtPr>
                <w:rPr>
                  <w:rFonts w:ascii="Arial" w:hAnsi="Arial" w:cs="Arial"/>
                </w:rPr>
                <w:id w:val="-1718652524"/>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1655C40" w14:textId="77777777" w:rsidR="00102800" w:rsidRPr="00102800" w:rsidRDefault="00102800" w:rsidP="00656B2C">
            <w:pPr>
              <w:rPr>
                <w:rFonts w:ascii="Arial" w:hAnsi="Arial" w:cs="Arial"/>
              </w:rPr>
            </w:pPr>
            <w:r w:rsidRPr="00102800">
              <w:rPr>
                <w:rFonts w:ascii="Arial" w:hAnsi="Arial" w:cs="Arial"/>
              </w:rPr>
              <w:t>Swine vesicular disease virus</w:t>
            </w:r>
          </w:p>
        </w:tc>
      </w:tr>
      <w:tr w:rsidR="00102800" w:rsidRPr="00102800" w14:paraId="6AE5147A" w14:textId="77777777" w:rsidTr="00102800">
        <w:trPr>
          <w:trHeight w:val="288"/>
        </w:trPr>
        <w:tc>
          <w:tcPr>
            <w:tcW w:w="715" w:type="dxa"/>
          </w:tcPr>
          <w:p w14:paraId="2A3C18FC" w14:textId="77777777" w:rsidR="00102800" w:rsidRPr="00102800" w:rsidRDefault="007C5CC3" w:rsidP="00656B2C">
            <w:pPr>
              <w:jc w:val="center"/>
              <w:rPr>
                <w:rFonts w:ascii="Arial" w:hAnsi="Arial" w:cs="Arial"/>
              </w:rPr>
            </w:pPr>
            <w:sdt>
              <w:sdtPr>
                <w:rPr>
                  <w:rFonts w:ascii="Arial" w:hAnsi="Arial" w:cs="Arial"/>
                </w:rPr>
                <w:id w:val="158788881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E973BFC" w14:textId="77777777" w:rsidR="00102800" w:rsidRPr="00102800" w:rsidRDefault="00102800" w:rsidP="00656B2C">
            <w:pPr>
              <w:rPr>
                <w:rFonts w:ascii="Arial" w:hAnsi="Arial" w:cs="Arial"/>
              </w:rPr>
            </w:pPr>
            <w:r w:rsidRPr="00102800">
              <w:rPr>
                <w:rFonts w:ascii="Arial" w:hAnsi="Arial" w:cs="Arial"/>
              </w:rPr>
              <w:t>Tick-borne encephalitis virus complex including Absetterov, Central European encephalitis, Hanzalova, Hypr, Kumlinge, Kyasanur Forest disease, Omsk hemorrhagic fever, and Russian spring-summer encephalitis viruses</w:t>
            </w:r>
          </w:p>
        </w:tc>
      </w:tr>
      <w:tr w:rsidR="00102800" w:rsidRPr="00102800" w14:paraId="1C246740" w14:textId="77777777" w:rsidTr="00102800">
        <w:trPr>
          <w:trHeight w:val="288"/>
        </w:trPr>
        <w:tc>
          <w:tcPr>
            <w:tcW w:w="715" w:type="dxa"/>
          </w:tcPr>
          <w:p w14:paraId="714F75AB" w14:textId="77777777" w:rsidR="00102800" w:rsidRPr="00102800" w:rsidRDefault="007C5CC3" w:rsidP="00656B2C">
            <w:pPr>
              <w:jc w:val="center"/>
              <w:rPr>
                <w:rFonts w:ascii="Arial" w:hAnsi="Arial" w:cs="Arial"/>
              </w:rPr>
            </w:pPr>
            <w:sdt>
              <w:sdtPr>
                <w:rPr>
                  <w:rFonts w:ascii="Arial" w:hAnsi="Arial" w:cs="Arial"/>
                </w:rPr>
                <w:id w:val="104101709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06209F3" w14:textId="77777777" w:rsidR="00102800" w:rsidRPr="00102800" w:rsidRDefault="00102800" w:rsidP="00656B2C">
            <w:pPr>
              <w:rPr>
                <w:rFonts w:ascii="Arial" w:hAnsi="Arial" w:cs="Arial"/>
              </w:rPr>
            </w:pPr>
            <w:r w:rsidRPr="00102800">
              <w:rPr>
                <w:rFonts w:ascii="Arial" w:hAnsi="Arial" w:cs="Arial"/>
              </w:rPr>
              <w:t>Variola major virus (Smallpox virus)</w:t>
            </w:r>
          </w:p>
        </w:tc>
      </w:tr>
      <w:tr w:rsidR="00102800" w:rsidRPr="00102800" w14:paraId="06FFBD8A" w14:textId="77777777" w:rsidTr="00102800">
        <w:trPr>
          <w:trHeight w:val="288"/>
        </w:trPr>
        <w:tc>
          <w:tcPr>
            <w:tcW w:w="715" w:type="dxa"/>
          </w:tcPr>
          <w:p w14:paraId="3B99D007" w14:textId="77777777" w:rsidR="00102800" w:rsidRPr="00102800" w:rsidRDefault="007C5CC3" w:rsidP="00656B2C">
            <w:pPr>
              <w:jc w:val="center"/>
              <w:rPr>
                <w:rFonts w:ascii="Arial" w:hAnsi="Arial" w:cs="Arial"/>
              </w:rPr>
            </w:pPr>
            <w:sdt>
              <w:sdtPr>
                <w:rPr>
                  <w:rFonts w:ascii="Arial" w:hAnsi="Arial" w:cs="Arial"/>
                </w:rPr>
                <w:id w:val="109035362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6CE64DA" w14:textId="77777777" w:rsidR="00102800" w:rsidRPr="00102800" w:rsidRDefault="00102800" w:rsidP="00656B2C">
            <w:pPr>
              <w:rPr>
                <w:rFonts w:ascii="Arial" w:hAnsi="Arial" w:cs="Arial"/>
              </w:rPr>
            </w:pPr>
            <w:r w:rsidRPr="00102800">
              <w:rPr>
                <w:rFonts w:ascii="Arial" w:hAnsi="Arial" w:cs="Arial"/>
              </w:rPr>
              <w:t>Variola minor virus (Alastrim)</w:t>
            </w:r>
          </w:p>
        </w:tc>
      </w:tr>
      <w:tr w:rsidR="00102800" w:rsidRPr="00102800" w14:paraId="6EBF865C" w14:textId="77777777" w:rsidTr="00102800">
        <w:trPr>
          <w:trHeight w:val="288"/>
        </w:trPr>
        <w:tc>
          <w:tcPr>
            <w:tcW w:w="715" w:type="dxa"/>
          </w:tcPr>
          <w:p w14:paraId="1C170F68" w14:textId="77777777" w:rsidR="00102800" w:rsidRPr="00102800" w:rsidRDefault="007C5CC3" w:rsidP="00656B2C">
            <w:pPr>
              <w:jc w:val="center"/>
              <w:rPr>
                <w:rFonts w:ascii="Arial" w:hAnsi="Arial" w:cs="Arial"/>
              </w:rPr>
            </w:pPr>
            <w:sdt>
              <w:sdtPr>
                <w:rPr>
                  <w:rFonts w:ascii="Arial" w:hAnsi="Arial" w:cs="Arial"/>
                </w:rPr>
                <w:id w:val="-715044572"/>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BB6CC11" w14:textId="77777777" w:rsidR="00102800" w:rsidRPr="00102800" w:rsidRDefault="00102800" w:rsidP="00656B2C">
            <w:pPr>
              <w:rPr>
                <w:rFonts w:ascii="Arial" w:hAnsi="Arial" w:cs="Arial"/>
              </w:rPr>
            </w:pPr>
            <w:r w:rsidRPr="00102800">
              <w:rPr>
                <w:rFonts w:ascii="Arial" w:hAnsi="Arial" w:cs="Arial"/>
              </w:rPr>
              <w:t>Venezuelan equine encephalitis virus (except the vaccine strains TC-83 and V3526)</w:t>
            </w:r>
          </w:p>
        </w:tc>
      </w:tr>
      <w:tr w:rsidR="00102800" w:rsidRPr="00102800" w14:paraId="36141171" w14:textId="77777777" w:rsidTr="00102800">
        <w:trPr>
          <w:trHeight w:val="288"/>
        </w:trPr>
        <w:tc>
          <w:tcPr>
            <w:tcW w:w="715" w:type="dxa"/>
          </w:tcPr>
          <w:p w14:paraId="44925DA0" w14:textId="77777777" w:rsidR="00102800" w:rsidRPr="00102800" w:rsidRDefault="007C5CC3" w:rsidP="00656B2C">
            <w:pPr>
              <w:jc w:val="center"/>
              <w:rPr>
                <w:rFonts w:ascii="Arial" w:hAnsi="Arial" w:cs="Arial"/>
              </w:rPr>
            </w:pPr>
            <w:sdt>
              <w:sdtPr>
                <w:rPr>
                  <w:rFonts w:ascii="Arial" w:hAnsi="Arial" w:cs="Arial"/>
                </w:rPr>
                <w:id w:val="606625995"/>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3E1E93AC" w14:textId="77777777" w:rsidR="00102800" w:rsidRPr="00102800" w:rsidRDefault="00102800" w:rsidP="00656B2C">
            <w:pPr>
              <w:rPr>
                <w:rFonts w:ascii="Arial" w:hAnsi="Arial" w:cs="Arial"/>
              </w:rPr>
            </w:pPr>
            <w:r w:rsidRPr="00102800">
              <w:rPr>
                <w:rFonts w:ascii="Arial" w:hAnsi="Arial" w:cs="Arial"/>
              </w:rPr>
              <w:t>Yellow fever virus</w:t>
            </w:r>
          </w:p>
        </w:tc>
      </w:tr>
      <w:tr w:rsidR="00102800" w:rsidRPr="00102800" w14:paraId="34F18398" w14:textId="77777777" w:rsidTr="00102800">
        <w:trPr>
          <w:trHeight w:val="288"/>
        </w:trPr>
        <w:tc>
          <w:tcPr>
            <w:tcW w:w="715" w:type="dxa"/>
          </w:tcPr>
          <w:p w14:paraId="3AEDDB5E" w14:textId="77777777" w:rsidR="00102800" w:rsidRPr="00102800" w:rsidRDefault="007C5CC3" w:rsidP="00656B2C">
            <w:pPr>
              <w:jc w:val="center"/>
              <w:rPr>
                <w:rFonts w:ascii="Arial" w:hAnsi="Arial" w:cs="Arial"/>
              </w:rPr>
            </w:pPr>
            <w:sdt>
              <w:sdtPr>
                <w:rPr>
                  <w:rFonts w:ascii="Arial" w:hAnsi="Arial" w:cs="Arial"/>
                </w:rPr>
                <w:id w:val="-806706307"/>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2056B48" w14:textId="77777777" w:rsidR="00102800" w:rsidRPr="00102800" w:rsidRDefault="00102800" w:rsidP="00656B2C">
            <w:pPr>
              <w:rPr>
                <w:rFonts w:ascii="Arial" w:hAnsi="Arial" w:cs="Arial"/>
              </w:rPr>
            </w:pPr>
            <w:r w:rsidRPr="00102800">
              <w:rPr>
                <w:rFonts w:ascii="Arial" w:hAnsi="Arial" w:cs="Arial"/>
              </w:rPr>
              <w:t xml:space="preserve">Any other virus recommended to be handled at BSL-3 or BSL-4 per </w:t>
            </w:r>
            <w:hyperlink r:id="rId28" w:history="1">
              <w:r w:rsidRPr="00102800">
                <w:rPr>
                  <w:rStyle w:val="Hyperlink"/>
                  <w:rFonts w:ascii="Arial" w:hAnsi="Arial" w:cs="Arial"/>
                </w:rPr>
                <w:t>Biosafety in Microbiological and Biomedical Laboratories (BMBL)</w:t>
              </w:r>
            </w:hyperlink>
          </w:p>
        </w:tc>
      </w:tr>
      <w:tr w:rsidR="00102800" w:rsidRPr="00102800" w14:paraId="5E9EF936" w14:textId="77777777" w:rsidTr="00102800">
        <w:trPr>
          <w:trHeight w:val="288"/>
        </w:trPr>
        <w:tc>
          <w:tcPr>
            <w:tcW w:w="10795" w:type="dxa"/>
            <w:gridSpan w:val="2"/>
            <w:shd w:val="clear" w:color="auto" w:fill="D9D9D9" w:themeFill="background1" w:themeFillShade="D9"/>
          </w:tcPr>
          <w:p w14:paraId="30524146" w14:textId="77777777" w:rsidR="00102800" w:rsidRPr="00102800" w:rsidRDefault="00102800" w:rsidP="00656B2C">
            <w:pPr>
              <w:rPr>
                <w:rFonts w:ascii="Arial" w:hAnsi="Arial" w:cs="Arial"/>
              </w:rPr>
            </w:pPr>
            <w:r w:rsidRPr="00102800">
              <w:rPr>
                <w:rFonts w:ascii="Arial" w:hAnsi="Arial" w:cs="Arial"/>
                <w:b/>
                <w:bCs/>
              </w:rPr>
              <w:t>Fungi</w:t>
            </w:r>
          </w:p>
        </w:tc>
      </w:tr>
      <w:tr w:rsidR="00102800" w:rsidRPr="00102800" w14:paraId="48A99655" w14:textId="77777777" w:rsidTr="00102800">
        <w:trPr>
          <w:trHeight w:val="288"/>
        </w:trPr>
        <w:tc>
          <w:tcPr>
            <w:tcW w:w="715" w:type="dxa"/>
          </w:tcPr>
          <w:p w14:paraId="13CB8435" w14:textId="77777777" w:rsidR="00102800" w:rsidRPr="00102800" w:rsidRDefault="007C5CC3" w:rsidP="00656B2C">
            <w:pPr>
              <w:jc w:val="center"/>
              <w:rPr>
                <w:rFonts w:ascii="Arial" w:hAnsi="Arial" w:cs="Arial"/>
              </w:rPr>
            </w:pPr>
            <w:sdt>
              <w:sdtPr>
                <w:rPr>
                  <w:rFonts w:ascii="Arial" w:hAnsi="Arial" w:cs="Arial"/>
                </w:rPr>
                <w:id w:val="62975316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019B94D6" w14:textId="77777777" w:rsidR="00102800" w:rsidRPr="00102800" w:rsidRDefault="00102800" w:rsidP="00656B2C">
            <w:pPr>
              <w:rPr>
                <w:rFonts w:ascii="Arial" w:hAnsi="Arial" w:cs="Arial"/>
              </w:rPr>
            </w:pPr>
            <w:r w:rsidRPr="00102800">
              <w:rPr>
                <w:rFonts w:ascii="Arial" w:hAnsi="Arial" w:cs="Arial"/>
              </w:rPr>
              <w:t>Coniothyrium glycines (formerly Phoma glycinicola and Pyrenochaeta glycines)</w:t>
            </w:r>
          </w:p>
        </w:tc>
      </w:tr>
      <w:tr w:rsidR="00102800" w:rsidRPr="00102800" w14:paraId="30BB4964" w14:textId="77777777" w:rsidTr="00102800">
        <w:trPr>
          <w:trHeight w:val="288"/>
        </w:trPr>
        <w:tc>
          <w:tcPr>
            <w:tcW w:w="715" w:type="dxa"/>
          </w:tcPr>
          <w:p w14:paraId="2CF90463" w14:textId="77777777" w:rsidR="00102800" w:rsidRPr="00102800" w:rsidRDefault="007C5CC3" w:rsidP="00656B2C">
            <w:pPr>
              <w:jc w:val="center"/>
              <w:rPr>
                <w:rFonts w:ascii="Arial" w:hAnsi="Arial" w:cs="Arial"/>
              </w:rPr>
            </w:pPr>
            <w:sdt>
              <w:sdtPr>
                <w:rPr>
                  <w:rFonts w:ascii="Arial" w:hAnsi="Arial" w:cs="Arial"/>
                </w:rPr>
                <w:id w:val="-1779404188"/>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82A102C" w14:textId="77777777" w:rsidR="00102800" w:rsidRPr="00102800" w:rsidRDefault="00102800" w:rsidP="00656B2C">
            <w:pPr>
              <w:rPr>
                <w:rFonts w:ascii="Arial" w:hAnsi="Arial" w:cs="Arial"/>
              </w:rPr>
            </w:pPr>
            <w:r w:rsidRPr="00102800">
              <w:rPr>
                <w:rFonts w:ascii="Arial" w:hAnsi="Arial" w:cs="Arial"/>
              </w:rPr>
              <w:t>Sclerophthora rayssiae</w:t>
            </w:r>
          </w:p>
        </w:tc>
      </w:tr>
      <w:tr w:rsidR="00102800" w:rsidRPr="00102800" w14:paraId="07470134" w14:textId="77777777" w:rsidTr="00102800">
        <w:trPr>
          <w:trHeight w:val="288"/>
        </w:trPr>
        <w:tc>
          <w:tcPr>
            <w:tcW w:w="715" w:type="dxa"/>
          </w:tcPr>
          <w:p w14:paraId="1BFB6044" w14:textId="77777777" w:rsidR="00102800" w:rsidRPr="00102800" w:rsidRDefault="007C5CC3" w:rsidP="00656B2C">
            <w:pPr>
              <w:jc w:val="center"/>
              <w:rPr>
                <w:rFonts w:ascii="Arial" w:hAnsi="Arial" w:cs="Arial"/>
              </w:rPr>
            </w:pPr>
            <w:sdt>
              <w:sdtPr>
                <w:rPr>
                  <w:rFonts w:ascii="Arial" w:hAnsi="Arial" w:cs="Arial"/>
                </w:rPr>
                <w:id w:val="-1177959451"/>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15A8C980" w14:textId="77777777" w:rsidR="00102800" w:rsidRPr="00102800" w:rsidRDefault="00102800" w:rsidP="00656B2C">
            <w:pPr>
              <w:rPr>
                <w:rFonts w:ascii="Arial" w:hAnsi="Arial" w:cs="Arial"/>
              </w:rPr>
            </w:pPr>
            <w:r w:rsidRPr="00102800">
              <w:rPr>
                <w:rFonts w:ascii="Arial" w:hAnsi="Arial" w:cs="Arial"/>
              </w:rPr>
              <w:t>Synchytrium endobioticum</w:t>
            </w:r>
          </w:p>
        </w:tc>
      </w:tr>
      <w:tr w:rsidR="00102800" w:rsidRPr="00102800" w14:paraId="7966B573" w14:textId="77777777" w:rsidTr="00102800">
        <w:trPr>
          <w:trHeight w:val="288"/>
        </w:trPr>
        <w:tc>
          <w:tcPr>
            <w:tcW w:w="715" w:type="dxa"/>
          </w:tcPr>
          <w:p w14:paraId="4A05E93A" w14:textId="77777777" w:rsidR="00102800" w:rsidRPr="00102800" w:rsidRDefault="007C5CC3" w:rsidP="00656B2C">
            <w:pPr>
              <w:jc w:val="center"/>
              <w:rPr>
                <w:rFonts w:ascii="Arial" w:hAnsi="Arial" w:cs="Arial"/>
              </w:rPr>
            </w:pPr>
            <w:sdt>
              <w:sdtPr>
                <w:rPr>
                  <w:rFonts w:ascii="Arial" w:hAnsi="Arial" w:cs="Arial"/>
                </w:rPr>
                <w:id w:val="1764483223"/>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5FD13EE5" w14:textId="77777777" w:rsidR="00102800" w:rsidRPr="00102800" w:rsidRDefault="00102800" w:rsidP="00656B2C">
            <w:pPr>
              <w:rPr>
                <w:rFonts w:ascii="Arial" w:hAnsi="Arial" w:cs="Arial"/>
              </w:rPr>
            </w:pPr>
            <w:r w:rsidRPr="00102800">
              <w:rPr>
                <w:rFonts w:ascii="Arial" w:hAnsi="Arial" w:cs="Arial"/>
              </w:rPr>
              <w:t xml:space="preserve">Any other fungus recommended to be handled at BSL-3 or BSL-4 per </w:t>
            </w:r>
            <w:hyperlink r:id="rId29" w:history="1">
              <w:r w:rsidRPr="00102800">
                <w:rPr>
                  <w:rStyle w:val="Hyperlink"/>
                  <w:rFonts w:ascii="Arial" w:hAnsi="Arial" w:cs="Arial"/>
                </w:rPr>
                <w:t>Biosafety in Microbiological and Biomedical Laboratories (BMBL)</w:t>
              </w:r>
            </w:hyperlink>
          </w:p>
        </w:tc>
      </w:tr>
      <w:tr w:rsidR="00102800" w:rsidRPr="00102800" w14:paraId="1F5ADBC8" w14:textId="77777777" w:rsidTr="00102800">
        <w:trPr>
          <w:trHeight w:val="288"/>
        </w:trPr>
        <w:tc>
          <w:tcPr>
            <w:tcW w:w="10795" w:type="dxa"/>
            <w:gridSpan w:val="2"/>
            <w:shd w:val="clear" w:color="auto" w:fill="D9D9D9" w:themeFill="background1" w:themeFillShade="D9"/>
          </w:tcPr>
          <w:p w14:paraId="744BE9F2" w14:textId="77777777" w:rsidR="00102800" w:rsidRPr="00102800" w:rsidRDefault="00102800" w:rsidP="00656B2C">
            <w:pPr>
              <w:rPr>
                <w:rFonts w:ascii="Arial" w:hAnsi="Arial" w:cs="Arial"/>
              </w:rPr>
            </w:pPr>
            <w:r w:rsidRPr="00102800">
              <w:rPr>
                <w:rFonts w:ascii="Arial" w:hAnsi="Arial" w:cs="Arial"/>
                <w:b/>
                <w:bCs/>
              </w:rPr>
              <w:t>Prions</w:t>
            </w:r>
          </w:p>
        </w:tc>
      </w:tr>
      <w:tr w:rsidR="00102800" w:rsidRPr="00102800" w14:paraId="2803DEFC" w14:textId="77777777" w:rsidTr="00102800">
        <w:trPr>
          <w:trHeight w:val="288"/>
        </w:trPr>
        <w:tc>
          <w:tcPr>
            <w:tcW w:w="715" w:type="dxa"/>
          </w:tcPr>
          <w:p w14:paraId="7BAE4CA9" w14:textId="77777777" w:rsidR="00102800" w:rsidRPr="00102800" w:rsidRDefault="007C5CC3" w:rsidP="00656B2C">
            <w:pPr>
              <w:jc w:val="center"/>
              <w:rPr>
                <w:rFonts w:ascii="Arial" w:hAnsi="Arial" w:cs="Arial"/>
              </w:rPr>
            </w:pPr>
            <w:sdt>
              <w:sdtPr>
                <w:rPr>
                  <w:rFonts w:ascii="Arial" w:hAnsi="Arial" w:cs="Arial"/>
                </w:rPr>
                <w:id w:val="1632589976"/>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8BFFAC2" w14:textId="77777777" w:rsidR="00102800" w:rsidRPr="00102800" w:rsidRDefault="00102800" w:rsidP="00656B2C">
            <w:pPr>
              <w:rPr>
                <w:rFonts w:ascii="Arial" w:hAnsi="Arial" w:cs="Arial"/>
              </w:rPr>
            </w:pPr>
            <w:r w:rsidRPr="00102800">
              <w:rPr>
                <w:rFonts w:ascii="Arial" w:hAnsi="Arial" w:cs="Arial"/>
              </w:rPr>
              <w:t xml:space="preserve">Transmissible spongiform encephalopathies (TSE) agents (Creutzfeldt-Jacob disease and kuru agents) </w:t>
            </w:r>
          </w:p>
        </w:tc>
      </w:tr>
      <w:tr w:rsidR="00102800" w:rsidRPr="00102800" w14:paraId="51AAD396" w14:textId="77777777" w:rsidTr="00102800">
        <w:trPr>
          <w:trHeight w:val="288"/>
        </w:trPr>
        <w:tc>
          <w:tcPr>
            <w:tcW w:w="715" w:type="dxa"/>
          </w:tcPr>
          <w:p w14:paraId="378E42B6" w14:textId="77777777" w:rsidR="00102800" w:rsidRPr="00102800" w:rsidRDefault="007C5CC3" w:rsidP="00656B2C">
            <w:pPr>
              <w:jc w:val="center"/>
              <w:rPr>
                <w:rFonts w:ascii="Arial" w:hAnsi="Arial" w:cs="Arial"/>
              </w:rPr>
            </w:pPr>
            <w:sdt>
              <w:sdtPr>
                <w:rPr>
                  <w:rFonts w:ascii="Arial" w:hAnsi="Arial" w:cs="Arial"/>
                </w:rPr>
                <w:id w:val="1806198439"/>
                <w14:checkbox>
                  <w14:checked w14:val="0"/>
                  <w14:checkedState w14:val="2612" w14:font="MS Gothic"/>
                  <w14:uncheckedState w14:val="2610" w14:font="MS Gothic"/>
                </w14:checkbox>
              </w:sdtPr>
              <w:sdtEndPr/>
              <w:sdtContent>
                <w:r w:rsidR="00102800" w:rsidRPr="00102800">
                  <w:rPr>
                    <w:rFonts w:ascii="Segoe UI Symbol" w:eastAsia="MS Gothic" w:hAnsi="Segoe UI Symbol" w:cs="Segoe UI Symbol"/>
                  </w:rPr>
                  <w:t>☐</w:t>
                </w:r>
              </w:sdtContent>
            </w:sdt>
          </w:p>
        </w:tc>
        <w:tc>
          <w:tcPr>
            <w:tcW w:w="10080" w:type="dxa"/>
          </w:tcPr>
          <w:p w14:paraId="67A21FCC" w14:textId="77777777" w:rsidR="00102800" w:rsidRPr="00102800" w:rsidRDefault="00102800" w:rsidP="00656B2C">
            <w:pPr>
              <w:rPr>
                <w:rFonts w:ascii="Arial" w:hAnsi="Arial" w:cs="Arial"/>
              </w:rPr>
            </w:pPr>
            <w:r w:rsidRPr="00102800">
              <w:rPr>
                <w:rFonts w:ascii="Arial" w:hAnsi="Arial" w:cs="Arial"/>
              </w:rPr>
              <w:t xml:space="preserve">Any other prion recommended to be handled at BSL-3 or BSL-4 per </w:t>
            </w:r>
            <w:hyperlink r:id="rId30" w:history="1">
              <w:r w:rsidRPr="00102800">
                <w:rPr>
                  <w:rStyle w:val="Hyperlink"/>
                  <w:rFonts w:ascii="Arial" w:hAnsi="Arial" w:cs="Arial"/>
                </w:rPr>
                <w:t>Biosafety in Microbiological and Biomedical Laboratories (BMBL)</w:t>
              </w:r>
            </w:hyperlink>
          </w:p>
        </w:tc>
      </w:tr>
      <w:tr w:rsidR="00102800" w:rsidRPr="00102800" w14:paraId="2A3EB180" w14:textId="77777777" w:rsidTr="00102800">
        <w:trPr>
          <w:trHeight w:val="629"/>
        </w:trPr>
        <w:tc>
          <w:tcPr>
            <w:tcW w:w="10795" w:type="dxa"/>
            <w:gridSpan w:val="2"/>
            <w:shd w:val="clear" w:color="auto" w:fill="D9D9D9" w:themeFill="background1" w:themeFillShade="D9"/>
            <w:vAlign w:val="center"/>
          </w:tcPr>
          <w:p w14:paraId="218412B6" w14:textId="77777777" w:rsidR="00102800" w:rsidRPr="00102800" w:rsidRDefault="00102800" w:rsidP="00656B2C">
            <w:pPr>
              <w:keepNext/>
              <w:keepLines/>
              <w:rPr>
                <w:rFonts w:ascii="Arial" w:hAnsi="Arial" w:cs="Arial"/>
                <w:b/>
                <w:sz w:val="24"/>
                <w:szCs w:val="24"/>
              </w:rPr>
            </w:pPr>
            <w:bookmarkStart w:id="4" w:name="excludedlist"/>
            <w:r w:rsidRPr="00102800">
              <w:rPr>
                <w:rFonts w:ascii="Arial" w:hAnsi="Arial" w:cs="Arial"/>
                <w:b/>
                <w:bCs/>
              </w:rPr>
              <w:t>Excluded Risk Group 3 Biological Agents</w:t>
            </w:r>
          </w:p>
          <w:bookmarkEnd w:id="4"/>
          <w:p w14:paraId="62CE9533" w14:textId="77777777" w:rsidR="00102800" w:rsidRPr="00102800" w:rsidRDefault="00102800" w:rsidP="00656B2C">
            <w:pPr>
              <w:pStyle w:val="CommentText"/>
              <w:keepNext/>
              <w:keepLines/>
              <w:rPr>
                <w:rFonts w:ascii="Arial" w:hAnsi="Arial" w:cs="Arial"/>
                <w:b/>
                <w:bCs/>
              </w:rPr>
            </w:pPr>
            <w:r w:rsidRPr="00102800">
              <w:rPr>
                <w:rFonts w:ascii="Arial" w:hAnsi="Arial" w:cs="Arial"/>
                <w:bCs/>
              </w:rPr>
              <w:t>These biological agents are excluded from the Category 1 biological agents in the DURC-PEPP policy.</w:t>
            </w:r>
          </w:p>
        </w:tc>
      </w:tr>
      <w:tr w:rsidR="00102800" w:rsidRPr="00102800" w14:paraId="385A2D38" w14:textId="77777777" w:rsidTr="00102800">
        <w:trPr>
          <w:trHeight w:val="288"/>
        </w:trPr>
        <w:tc>
          <w:tcPr>
            <w:tcW w:w="10795" w:type="dxa"/>
            <w:gridSpan w:val="2"/>
            <w:shd w:val="clear" w:color="auto" w:fill="auto"/>
          </w:tcPr>
          <w:p w14:paraId="422C4B86" w14:textId="77777777" w:rsidR="00102800" w:rsidRPr="00102800" w:rsidRDefault="00102800" w:rsidP="00656B2C">
            <w:pPr>
              <w:rPr>
                <w:rFonts w:ascii="Arial" w:hAnsi="Arial" w:cs="Arial"/>
                <w:b/>
                <w:bCs/>
              </w:rPr>
            </w:pPr>
            <w:r w:rsidRPr="00102800">
              <w:rPr>
                <w:rFonts w:ascii="Arial" w:hAnsi="Arial" w:cs="Arial"/>
              </w:rPr>
              <w:t xml:space="preserve">Clade II of MPVX viruses (unless containing nucleic acids coding for clade I MPVX virus virulence </w:t>
            </w:r>
            <w:proofErr w:type="gramStart"/>
            <w:r w:rsidRPr="00102800">
              <w:rPr>
                <w:rFonts w:ascii="Arial" w:hAnsi="Arial" w:cs="Arial"/>
              </w:rPr>
              <w:t>factors )</w:t>
            </w:r>
            <w:proofErr w:type="gramEnd"/>
          </w:p>
        </w:tc>
      </w:tr>
      <w:tr w:rsidR="00102800" w:rsidRPr="00102800" w14:paraId="7E5ED3BC" w14:textId="77777777" w:rsidTr="00102800">
        <w:trPr>
          <w:trHeight w:val="288"/>
        </w:trPr>
        <w:tc>
          <w:tcPr>
            <w:tcW w:w="10795" w:type="dxa"/>
            <w:gridSpan w:val="2"/>
            <w:shd w:val="clear" w:color="auto" w:fill="auto"/>
          </w:tcPr>
          <w:p w14:paraId="76859981" w14:textId="77777777" w:rsidR="00102800" w:rsidRPr="00102800" w:rsidRDefault="00102800" w:rsidP="00656B2C">
            <w:pPr>
              <w:rPr>
                <w:rFonts w:ascii="Arial" w:hAnsi="Arial" w:cs="Arial"/>
                <w:b/>
                <w:bCs/>
              </w:rPr>
            </w:pPr>
            <w:r w:rsidRPr="00102800">
              <w:rPr>
                <w:rFonts w:ascii="Arial" w:hAnsi="Arial" w:cs="Arial"/>
              </w:rPr>
              <w:t>Coccidioides immitis</w:t>
            </w:r>
          </w:p>
        </w:tc>
      </w:tr>
      <w:tr w:rsidR="00102800" w:rsidRPr="00102800" w14:paraId="3AE37DC0" w14:textId="77777777" w:rsidTr="00102800">
        <w:trPr>
          <w:trHeight w:val="288"/>
        </w:trPr>
        <w:tc>
          <w:tcPr>
            <w:tcW w:w="10795" w:type="dxa"/>
            <w:gridSpan w:val="2"/>
            <w:shd w:val="clear" w:color="auto" w:fill="auto"/>
          </w:tcPr>
          <w:p w14:paraId="16EDC677" w14:textId="77777777" w:rsidR="00102800" w:rsidRPr="00102800" w:rsidRDefault="00102800" w:rsidP="00656B2C">
            <w:pPr>
              <w:rPr>
                <w:rFonts w:ascii="Arial" w:hAnsi="Arial" w:cs="Arial"/>
                <w:b/>
                <w:bCs/>
              </w:rPr>
            </w:pPr>
            <w:r w:rsidRPr="00102800">
              <w:rPr>
                <w:rFonts w:ascii="Arial" w:hAnsi="Arial" w:cs="Arial"/>
              </w:rPr>
              <w:t>Coccidioides posadasii</w:t>
            </w:r>
          </w:p>
        </w:tc>
      </w:tr>
      <w:tr w:rsidR="00102800" w:rsidRPr="00102800" w14:paraId="18F643B6" w14:textId="77777777" w:rsidTr="00102800">
        <w:trPr>
          <w:trHeight w:val="288"/>
        </w:trPr>
        <w:tc>
          <w:tcPr>
            <w:tcW w:w="10795" w:type="dxa"/>
            <w:gridSpan w:val="2"/>
            <w:shd w:val="clear" w:color="auto" w:fill="auto"/>
          </w:tcPr>
          <w:p w14:paraId="445C0345" w14:textId="77777777" w:rsidR="00102800" w:rsidRPr="00102800" w:rsidRDefault="00102800" w:rsidP="00656B2C">
            <w:pPr>
              <w:rPr>
                <w:rFonts w:ascii="Arial" w:hAnsi="Arial" w:cs="Arial"/>
                <w:b/>
                <w:bCs/>
              </w:rPr>
            </w:pPr>
            <w:r w:rsidRPr="00102800">
              <w:rPr>
                <w:rFonts w:ascii="Arial" w:hAnsi="Arial" w:cs="Arial"/>
              </w:rPr>
              <w:t>Histoplasma capsulatum</w:t>
            </w:r>
          </w:p>
        </w:tc>
      </w:tr>
      <w:tr w:rsidR="00102800" w:rsidRPr="00102800" w14:paraId="50FA2027" w14:textId="77777777" w:rsidTr="00102800">
        <w:trPr>
          <w:trHeight w:val="288"/>
        </w:trPr>
        <w:tc>
          <w:tcPr>
            <w:tcW w:w="10795" w:type="dxa"/>
            <w:gridSpan w:val="2"/>
            <w:shd w:val="clear" w:color="auto" w:fill="auto"/>
          </w:tcPr>
          <w:p w14:paraId="3A906832" w14:textId="77777777" w:rsidR="00102800" w:rsidRPr="00102800" w:rsidRDefault="00102800" w:rsidP="00656B2C">
            <w:pPr>
              <w:rPr>
                <w:rFonts w:ascii="Arial" w:hAnsi="Arial" w:cs="Arial"/>
                <w:b/>
                <w:bCs/>
              </w:rPr>
            </w:pPr>
            <w:r w:rsidRPr="00102800">
              <w:rPr>
                <w:rFonts w:ascii="Arial" w:hAnsi="Arial" w:cs="Arial"/>
              </w:rPr>
              <w:t>Histoplasma capsulatum var. duboisii</w:t>
            </w:r>
          </w:p>
        </w:tc>
      </w:tr>
      <w:tr w:rsidR="00102800" w:rsidRPr="00102800" w14:paraId="56243E70" w14:textId="77777777" w:rsidTr="00102800">
        <w:trPr>
          <w:trHeight w:val="288"/>
        </w:trPr>
        <w:tc>
          <w:tcPr>
            <w:tcW w:w="10795" w:type="dxa"/>
            <w:gridSpan w:val="2"/>
            <w:shd w:val="clear" w:color="auto" w:fill="auto"/>
          </w:tcPr>
          <w:p w14:paraId="26B057C7" w14:textId="77777777" w:rsidR="00102800" w:rsidRPr="00102800" w:rsidRDefault="00102800" w:rsidP="00656B2C">
            <w:pPr>
              <w:keepNext/>
              <w:keepLines/>
              <w:rPr>
                <w:rFonts w:ascii="Arial" w:hAnsi="Arial" w:cs="Arial"/>
                <w:b/>
                <w:bCs/>
              </w:rPr>
            </w:pPr>
            <w:r w:rsidRPr="00102800">
              <w:rPr>
                <w:rFonts w:ascii="Arial" w:hAnsi="Arial" w:cs="Arial"/>
              </w:rPr>
              <w:t>Human immunodeficiency virus (HIV) types 1 and 2</w:t>
            </w:r>
          </w:p>
        </w:tc>
      </w:tr>
      <w:tr w:rsidR="00102800" w:rsidRPr="00102800" w14:paraId="054A8542" w14:textId="77777777" w:rsidTr="00102800">
        <w:trPr>
          <w:trHeight w:val="288"/>
        </w:trPr>
        <w:tc>
          <w:tcPr>
            <w:tcW w:w="10795" w:type="dxa"/>
            <w:gridSpan w:val="2"/>
            <w:shd w:val="clear" w:color="auto" w:fill="auto"/>
          </w:tcPr>
          <w:p w14:paraId="477C4406" w14:textId="77777777" w:rsidR="00102800" w:rsidRPr="00102800" w:rsidRDefault="00102800" w:rsidP="00656B2C">
            <w:pPr>
              <w:keepNext/>
              <w:keepLines/>
              <w:rPr>
                <w:rFonts w:ascii="Arial" w:hAnsi="Arial" w:cs="Arial"/>
                <w:b/>
                <w:bCs/>
              </w:rPr>
            </w:pPr>
            <w:r w:rsidRPr="00102800">
              <w:rPr>
                <w:rFonts w:ascii="Arial" w:hAnsi="Arial" w:cs="Arial"/>
              </w:rPr>
              <w:t>Human T cell lymphotropic virus (HTLV) types 1 and 2</w:t>
            </w:r>
          </w:p>
        </w:tc>
      </w:tr>
      <w:tr w:rsidR="00102800" w:rsidRPr="00102800" w14:paraId="30EF78A7" w14:textId="77777777" w:rsidTr="00102800">
        <w:trPr>
          <w:trHeight w:val="288"/>
        </w:trPr>
        <w:tc>
          <w:tcPr>
            <w:tcW w:w="10795" w:type="dxa"/>
            <w:gridSpan w:val="2"/>
            <w:shd w:val="clear" w:color="auto" w:fill="auto"/>
          </w:tcPr>
          <w:p w14:paraId="16E6D7BF" w14:textId="77777777" w:rsidR="00102800" w:rsidRPr="00102800" w:rsidRDefault="00102800" w:rsidP="00656B2C">
            <w:pPr>
              <w:rPr>
                <w:rFonts w:ascii="Arial" w:hAnsi="Arial" w:cs="Arial"/>
                <w:b/>
                <w:bCs/>
              </w:rPr>
            </w:pPr>
            <w:r w:rsidRPr="00102800">
              <w:rPr>
                <w:rFonts w:ascii="Arial" w:hAnsi="Arial" w:cs="Arial"/>
              </w:rPr>
              <w:t>Mycobacterium bovis</w:t>
            </w:r>
          </w:p>
        </w:tc>
      </w:tr>
      <w:tr w:rsidR="00102800" w:rsidRPr="00102800" w14:paraId="566C88A6" w14:textId="77777777" w:rsidTr="00102800">
        <w:trPr>
          <w:trHeight w:val="288"/>
        </w:trPr>
        <w:tc>
          <w:tcPr>
            <w:tcW w:w="10795" w:type="dxa"/>
            <w:gridSpan w:val="2"/>
            <w:shd w:val="clear" w:color="auto" w:fill="auto"/>
          </w:tcPr>
          <w:p w14:paraId="6DF47655" w14:textId="77777777" w:rsidR="00102800" w:rsidRPr="00102800" w:rsidRDefault="00102800" w:rsidP="00656B2C">
            <w:pPr>
              <w:rPr>
                <w:rFonts w:ascii="Arial" w:hAnsi="Arial" w:cs="Arial"/>
                <w:b/>
                <w:bCs/>
              </w:rPr>
            </w:pPr>
            <w:r w:rsidRPr="00102800">
              <w:rPr>
                <w:rFonts w:ascii="Arial" w:hAnsi="Arial" w:cs="Arial"/>
              </w:rPr>
              <w:t>Mycobacterium tuberculosis</w:t>
            </w:r>
          </w:p>
        </w:tc>
      </w:tr>
      <w:tr w:rsidR="00102800" w:rsidRPr="00102800" w14:paraId="059CF022" w14:textId="77777777" w:rsidTr="00102800">
        <w:trPr>
          <w:trHeight w:val="288"/>
        </w:trPr>
        <w:tc>
          <w:tcPr>
            <w:tcW w:w="10795" w:type="dxa"/>
            <w:gridSpan w:val="2"/>
            <w:shd w:val="clear" w:color="auto" w:fill="auto"/>
          </w:tcPr>
          <w:p w14:paraId="1CC32631" w14:textId="77777777" w:rsidR="00102800" w:rsidRPr="00102800" w:rsidRDefault="00102800" w:rsidP="00656B2C">
            <w:pPr>
              <w:keepNext/>
              <w:keepLines/>
              <w:rPr>
                <w:rFonts w:ascii="Arial" w:hAnsi="Arial" w:cs="Arial"/>
                <w:b/>
                <w:bCs/>
              </w:rPr>
            </w:pPr>
            <w:r w:rsidRPr="00102800">
              <w:rPr>
                <w:rFonts w:ascii="Arial" w:hAnsi="Arial" w:cs="Arial"/>
              </w:rPr>
              <w:t>Simian immunodeficiency virus (SIV)</w:t>
            </w:r>
          </w:p>
        </w:tc>
      </w:tr>
      <w:tr w:rsidR="00102800" w:rsidRPr="00102800" w14:paraId="6B41B945" w14:textId="77777777" w:rsidTr="00102800">
        <w:trPr>
          <w:trHeight w:val="288"/>
        </w:trPr>
        <w:tc>
          <w:tcPr>
            <w:tcW w:w="10795" w:type="dxa"/>
            <w:gridSpan w:val="2"/>
            <w:shd w:val="clear" w:color="auto" w:fill="auto"/>
          </w:tcPr>
          <w:p w14:paraId="70B50305" w14:textId="77777777" w:rsidR="00102800" w:rsidRPr="00102800" w:rsidRDefault="00102800" w:rsidP="00656B2C">
            <w:pPr>
              <w:rPr>
                <w:rFonts w:ascii="Arial" w:hAnsi="Arial" w:cs="Arial"/>
                <w:b/>
                <w:bCs/>
              </w:rPr>
            </w:pPr>
            <w:r w:rsidRPr="00102800">
              <w:rPr>
                <w:rFonts w:ascii="Arial" w:hAnsi="Arial" w:cs="Arial"/>
              </w:rPr>
              <w:t>Vesicular stomatitis virus</w:t>
            </w:r>
          </w:p>
        </w:tc>
      </w:tr>
    </w:tbl>
    <w:p w14:paraId="30876B7A" w14:textId="08AB808D" w:rsidR="00102800" w:rsidRPr="00102800" w:rsidRDefault="00102800" w:rsidP="008316D9">
      <w:pPr>
        <w:rPr>
          <w:rFonts w:ascii="Arial" w:hAnsi="Arial" w:cs="Arial"/>
          <w:b/>
        </w:rPr>
      </w:pPr>
      <w:hyperlink w:anchor="Q10" w:history="1">
        <w:r w:rsidRPr="00102800">
          <w:rPr>
            <w:rStyle w:val="Hyperlink"/>
            <w:rFonts w:ascii="Arial" w:hAnsi="Arial" w:cs="Arial"/>
            <w:sz w:val="20"/>
            <w:szCs w:val="20"/>
          </w:rPr>
          <w:t>Return to Question 10</w:t>
        </w:r>
      </w:hyperlink>
    </w:p>
    <w:sectPr w:rsidR="00102800" w:rsidRPr="00102800" w:rsidSect="00B20850">
      <w:headerReference w:type="default" r:id="rId31"/>
      <w:footerReference w:type="default" r:id="rId32"/>
      <w:headerReference w:type="first" r:id="rId33"/>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579B" w14:textId="77777777" w:rsidR="00091DFC" w:rsidRDefault="00091DFC" w:rsidP="00605740">
      <w:pPr>
        <w:spacing w:after="0" w:line="240" w:lineRule="auto"/>
      </w:pPr>
      <w:r>
        <w:separator/>
      </w:r>
    </w:p>
  </w:endnote>
  <w:endnote w:type="continuationSeparator" w:id="0">
    <w:p w14:paraId="40CF8FF5" w14:textId="77777777" w:rsidR="00091DFC" w:rsidRDefault="00091DFC" w:rsidP="006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0E1F" w14:textId="37147D6A" w:rsidR="00091DFC" w:rsidRPr="00F9096A" w:rsidRDefault="00091DFC" w:rsidP="00F9096A">
    <w:pPr>
      <w:pStyle w:val="Footer"/>
      <w:tabs>
        <w:tab w:val="center" w:pos="5400"/>
        <w:tab w:val="left" w:pos="6864"/>
      </w:tabs>
      <w:rPr>
        <w:rFonts w:ascii="Arial" w:hAnsi="Arial" w:cs="Arial"/>
        <w:sz w:val="20"/>
        <w:szCs w:val="20"/>
      </w:rPr>
    </w:pPr>
    <w:r w:rsidRPr="00F9096A">
      <w:rPr>
        <w:rFonts w:ascii="Arial" w:hAnsi="Arial" w:cs="Arial"/>
        <w:sz w:val="20"/>
        <w:szCs w:val="20"/>
      </w:rPr>
      <w:tab/>
    </w:r>
    <w:r w:rsidRPr="00F9096A">
      <w:rPr>
        <w:rFonts w:ascii="Arial" w:hAnsi="Arial" w:cs="Arial"/>
        <w:sz w:val="20"/>
        <w:szCs w:val="20"/>
      </w:rPr>
      <w:tab/>
    </w:r>
    <w:sdt>
      <w:sdtPr>
        <w:rPr>
          <w:rFonts w:ascii="Arial" w:hAnsi="Arial" w:cs="Arial"/>
          <w:sz w:val="20"/>
          <w:szCs w:val="20"/>
        </w:rPr>
        <w:id w:val="127382266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r w:rsidRPr="00F9096A">
              <w:rPr>
                <w:rFonts w:ascii="Arial" w:hAnsi="Arial" w:cs="Arial"/>
                <w:sz w:val="20"/>
                <w:szCs w:val="20"/>
              </w:rPr>
              <w:t xml:space="preserve">Page </w:t>
            </w:r>
            <w:r w:rsidRPr="00F9096A">
              <w:rPr>
                <w:rFonts w:ascii="Arial" w:hAnsi="Arial" w:cs="Arial"/>
                <w:sz w:val="20"/>
                <w:szCs w:val="20"/>
              </w:rPr>
              <w:fldChar w:fldCharType="begin"/>
            </w:r>
            <w:r w:rsidRPr="00F9096A">
              <w:rPr>
                <w:rFonts w:ascii="Arial" w:hAnsi="Arial" w:cs="Arial"/>
                <w:sz w:val="20"/>
                <w:szCs w:val="20"/>
              </w:rPr>
              <w:instrText xml:space="preserve"> PAGE </w:instrText>
            </w:r>
            <w:r w:rsidRPr="00F9096A">
              <w:rPr>
                <w:rFonts w:ascii="Arial" w:hAnsi="Arial" w:cs="Arial"/>
                <w:sz w:val="20"/>
                <w:szCs w:val="20"/>
              </w:rPr>
              <w:fldChar w:fldCharType="separate"/>
            </w:r>
            <w:r w:rsidR="00A84B0A" w:rsidRPr="00F9096A">
              <w:rPr>
                <w:rFonts w:ascii="Arial" w:hAnsi="Arial" w:cs="Arial"/>
                <w:noProof/>
                <w:sz w:val="20"/>
                <w:szCs w:val="20"/>
              </w:rPr>
              <w:t>1</w:t>
            </w:r>
            <w:r w:rsidRPr="00F9096A">
              <w:rPr>
                <w:rFonts w:ascii="Arial" w:hAnsi="Arial" w:cs="Arial"/>
                <w:sz w:val="20"/>
                <w:szCs w:val="20"/>
              </w:rPr>
              <w:fldChar w:fldCharType="end"/>
            </w:r>
            <w:r w:rsidRPr="00F9096A">
              <w:rPr>
                <w:rFonts w:ascii="Arial" w:hAnsi="Arial" w:cs="Arial"/>
                <w:sz w:val="20"/>
                <w:szCs w:val="20"/>
              </w:rPr>
              <w:t xml:space="preserve"> of </w:t>
            </w:r>
            <w:r w:rsidRPr="00F9096A">
              <w:rPr>
                <w:rFonts w:ascii="Arial" w:hAnsi="Arial" w:cs="Arial"/>
                <w:sz w:val="20"/>
                <w:szCs w:val="20"/>
              </w:rPr>
              <w:fldChar w:fldCharType="begin"/>
            </w:r>
            <w:r w:rsidRPr="00F9096A">
              <w:rPr>
                <w:rFonts w:ascii="Arial" w:hAnsi="Arial" w:cs="Arial"/>
                <w:sz w:val="20"/>
                <w:szCs w:val="20"/>
              </w:rPr>
              <w:instrText xml:space="preserve"> NUMPAGES  </w:instrText>
            </w:r>
            <w:r w:rsidRPr="00F9096A">
              <w:rPr>
                <w:rFonts w:ascii="Arial" w:hAnsi="Arial" w:cs="Arial"/>
                <w:sz w:val="20"/>
                <w:szCs w:val="20"/>
              </w:rPr>
              <w:fldChar w:fldCharType="separate"/>
            </w:r>
            <w:r w:rsidR="00A84B0A" w:rsidRPr="00F9096A">
              <w:rPr>
                <w:rFonts w:ascii="Arial" w:hAnsi="Arial" w:cs="Arial"/>
                <w:noProof/>
                <w:sz w:val="20"/>
                <w:szCs w:val="20"/>
              </w:rPr>
              <w:t>6</w:t>
            </w:r>
            <w:r w:rsidRPr="00F9096A">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33F29" w14:textId="77777777" w:rsidR="00091DFC" w:rsidRDefault="00091DFC" w:rsidP="00605740">
      <w:pPr>
        <w:spacing w:after="0" w:line="240" w:lineRule="auto"/>
      </w:pPr>
      <w:r>
        <w:separator/>
      </w:r>
    </w:p>
  </w:footnote>
  <w:footnote w:type="continuationSeparator" w:id="0">
    <w:p w14:paraId="19C11613" w14:textId="77777777" w:rsidR="00091DFC" w:rsidRDefault="00091DFC" w:rsidP="006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D7C1" w14:textId="5F78673A" w:rsidR="00091DFC" w:rsidRDefault="00091DFC">
    <w:pPr>
      <w:pStyle w:val="Header"/>
    </w:pPr>
    <w:r>
      <w:rPr>
        <w:noProof/>
      </w:rPr>
      <mc:AlternateContent>
        <mc:Choice Requires="wps">
          <w:drawing>
            <wp:anchor distT="45720" distB="45720" distL="114300" distR="114300" simplePos="0" relativeHeight="251657728" behindDoc="0" locked="0" layoutInCell="1" allowOverlap="1" wp14:anchorId="049562D4" wp14:editId="1B48591B">
              <wp:simplePos x="0" y="0"/>
              <wp:positionH relativeFrom="column">
                <wp:posOffset>5583132</wp:posOffset>
              </wp:positionH>
              <wp:positionV relativeFrom="paragraph">
                <wp:posOffset>4445</wp:posOffset>
              </wp:positionV>
              <wp:extent cx="1405255" cy="2743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74320"/>
                      </a:xfrm>
                      <a:prstGeom prst="rect">
                        <a:avLst/>
                      </a:prstGeom>
                      <a:solidFill>
                        <a:srgbClr val="FFFFFF"/>
                      </a:solidFill>
                      <a:ln w="9525">
                        <a:noFill/>
                        <a:miter lim="800000"/>
                        <a:headEnd/>
                        <a:tailEnd/>
                      </a:ln>
                    </wps:spPr>
                    <wps:txbx>
                      <w:txbxContent>
                        <w:p w14:paraId="153F3A50" w14:textId="6E3FDC79" w:rsidR="00091DFC" w:rsidRPr="00F53BD8" w:rsidRDefault="00F53BD8" w:rsidP="007F601B">
                          <w:pPr>
                            <w:jc w:val="right"/>
                            <w:rPr>
                              <w:sz w:val="18"/>
                              <w:szCs w:val="18"/>
                            </w:rPr>
                          </w:pPr>
                          <w:r w:rsidRPr="008603F8">
                            <w:rPr>
                              <w:sz w:val="20"/>
                            </w:rPr>
                            <w:t>May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562D4" id="_x0000_t202" coordsize="21600,21600" o:spt="202" path="m,l,21600r21600,l21600,xe">
              <v:stroke joinstyle="miter"/>
              <v:path gradientshapeok="t" o:connecttype="rect"/>
            </v:shapetype>
            <v:shape id="Text Box 2" o:spid="_x0000_s1026" type="#_x0000_t202" style="position:absolute;margin-left:439.6pt;margin-top:.35pt;width:110.65pt;height:21.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" stroked="f">
              <v:textbox>
                <w:txbxContent>
                  <w:p w14:paraId="153F3A50" w14:textId="6E3FDC79" w:rsidR="00091DFC" w:rsidRPr="00F53BD8" w:rsidRDefault="00F53BD8" w:rsidP="007F601B">
                    <w:pPr>
                      <w:jc w:val="right"/>
                      <w:rPr>
                        <w:sz w:val="18"/>
                        <w:szCs w:val="18"/>
                      </w:rPr>
                    </w:pPr>
                    <w:r w:rsidRPr="008603F8">
                      <w:rPr>
                        <w:sz w:val="20"/>
                      </w:rPr>
                      <w:t>May 2025</w:t>
                    </w:r>
                  </w:p>
                </w:txbxContent>
              </v:textbox>
              <w10:wrap type="square"/>
            </v:shape>
          </w:pict>
        </mc:Fallback>
      </mc:AlternateContent>
    </w:r>
    <w:r>
      <w:rPr>
        <w:noProof/>
      </w:rPr>
      <w:drawing>
        <wp:anchor distT="0" distB="0" distL="114300" distR="114300" simplePos="0" relativeHeight="251656704" behindDoc="1" locked="0" layoutInCell="1" allowOverlap="1" wp14:anchorId="15BDF1CF" wp14:editId="32F251F7">
          <wp:simplePos x="0" y="0"/>
          <wp:positionH relativeFrom="column">
            <wp:posOffset>-87782</wp:posOffset>
          </wp:positionH>
          <wp:positionV relativeFrom="paragraph">
            <wp:posOffset>-160909</wp:posOffset>
          </wp:positionV>
          <wp:extent cx="4876800" cy="478155"/>
          <wp:effectExtent l="0" t="0" r="0" b="0"/>
          <wp:wrapThrough wrapText="bothSides">
            <wp:wrapPolygon edited="0">
              <wp:start x="0" y="0"/>
              <wp:lineTo x="0" y="20653"/>
              <wp:lineTo x="21516" y="20653"/>
              <wp:lineTo x="21516" y="0"/>
              <wp:lineTo x="0" y="0"/>
            </wp:wrapPolygon>
          </wp:wrapThrough>
          <wp:docPr id="7" name="Picture 7" descr="Institutional Biosafety Committee"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Biosafety.Committee_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0" cy="478155"/>
                  </a:xfrm>
                  <a:prstGeom prst="rect">
                    <a:avLst/>
                  </a:prstGeom>
                </pic:spPr>
              </pic:pic>
            </a:graphicData>
          </a:graphic>
          <wp14:sizeRelH relativeFrom="page">
            <wp14:pctWidth>0</wp14:pctWidth>
          </wp14:sizeRelH>
          <wp14:sizeRelV relativeFrom="page">
            <wp14:pctHeight>0</wp14:pctHeight>
          </wp14:sizeRelV>
        </wp:anchor>
      </w:drawing>
    </w:r>
  </w:p>
  <w:p w14:paraId="1C57C289" w14:textId="77777777" w:rsidR="00091DFC" w:rsidRDefault="00091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B4C6" w14:textId="77777777" w:rsidR="00091DFC" w:rsidRDefault="00091DFC">
    <w:pPr>
      <w:pStyle w:val="Header"/>
    </w:pPr>
  </w:p>
  <w:p w14:paraId="7655D190" w14:textId="77777777" w:rsidR="00091DFC" w:rsidRDefault="00091DFC" w:rsidP="000537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7447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B4B21"/>
    <w:multiLevelType w:val="hybridMultilevel"/>
    <w:tmpl w:val="576083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31ABC"/>
    <w:multiLevelType w:val="hybridMultilevel"/>
    <w:tmpl w:val="6E705C6C"/>
    <w:lvl w:ilvl="0" w:tplc="30B4F6E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37069"/>
    <w:multiLevelType w:val="hybridMultilevel"/>
    <w:tmpl w:val="0CE05F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D44017"/>
    <w:multiLevelType w:val="hybridMultilevel"/>
    <w:tmpl w:val="A32692BE"/>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46093"/>
    <w:multiLevelType w:val="hybridMultilevel"/>
    <w:tmpl w:val="C67AC386"/>
    <w:lvl w:ilvl="0" w:tplc="8DC892D6">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57507"/>
    <w:multiLevelType w:val="hybridMultilevel"/>
    <w:tmpl w:val="8214A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61B30"/>
    <w:multiLevelType w:val="hybridMultilevel"/>
    <w:tmpl w:val="8214A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525BC8"/>
    <w:multiLevelType w:val="hybridMultilevel"/>
    <w:tmpl w:val="0CE05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2A98"/>
    <w:multiLevelType w:val="hybridMultilevel"/>
    <w:tmpl w:val="4FCCA928"/>
    <w:lvl w:ilvl="0" w:tplc="0A8AD286">
      <w:start w:val="12"/>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632E0B"/>
    <w:multiLevelType w:val="hybridMultilevel"/>
    <w:tmpl w:val="4EDC9F42"/>
    <w:lvl w:ilvl="0" w:tplc="04090001">
      <w:start w:val="1"/>
      <w:numFmt w:val="bullet"/>
      <w:lvlText w:val=""/>
      <w:lvlJc w:val="left"/>
      <w:pPr>
        <w:ind w:left="1024" w:hanging="360"/>
      </w:pPr>
      <w:rPr>
        <w:rFonts w:ascii="Symbol" w:hAnsi="Symbol" w:hint="default"/>
      </w:rPr>
    </w:lvl>
    <w:lvl w:ilvl="1" w:tplc="04090003" w:tentative="1">
      <w:start w:val="1"/>
      <w:numFmt w:val="bullet"/>
      <w:lvlText w:val="o"/>
      <w:lvlJc w:val="left"/>
      <w:pPr>
        <w:ind w:left="1744" w:hanging="360"/>
      </w:pPr>
      <w:rPr>
        <w:rFonts w:ascii="Courier New" w:hAnsi="Courier New" w:cs="Courier New" w:hint="default"/>
      </w:rPr>
    </w:lvl>
    <w:lvl w:ilvl="2" w:tplc="04090005" w:tentative="1">
      <w:start w:val="1"/>
      <w:numFmt w:val="bullet"/>
      <w:lvlText w:val=""/>
      <w:lvlJc w:val="left"/>
      <w:pPr>
        <w:ind w:left="2464" w:hanging="360"/>
      </w:pPr>
      <w:rPr>
        <w:rFonts w:ascii="Wingdings" w:hAnsi="Wingdings" w:hint="default"/>
      </w:rPr>
    </w:lvl>
    <w:lvl w:ilvl="3" w:tplc="04090001" w:tentative="1">
      <w:start w:val="1"/>
      <w:numFmt w:val="bullet"/>
      <w:lvlText w:val=""/>
      <w:lvlJc w:val="left"/>
      <w:pPr>
        <w:ind w:left="3184" w:hanging="360"/>
      </w:pPr>
      <w:rPr>
        <w:rFonts w:ascii="Symbol" w:hAnsi="Symbol" w:hint="default"/>
      </w:rPr>
    </w:lvl>
    <w:lvl w:ilvl="4" w:tplc="04090003" w:tentative="1">
      <w:start w:val="1"/>
      <w:numFmt w:val="bullet"/>
      <w:lvlText w:val="o"/>
      <w:lvlJc w:val="left"/>
      <w:pPr>
        <w:ind w:left="3904" w:hanging="360"/>
      </w:pPr>
      <w:rPr>
        <w:rFonts w:ascii="Courier New" w:hAnsi="Courier New" w:cs="Courier New" w:hint="default"/>
      </w:rPr>
    </w:lvl>
    <w:lvl w:ilvl="5" w:tplc="04090005" w:tentative="1">
      <w:start w:val="1"/>
      <w:numFmt w:val="bullet"/>
      <w:lvlText w:val=""/>
      <w:lvlJc w:val="left"/>
      <w:pPr>
        <w:ind w:left="4624" w:hanging="360"/>
      </w:pPr>
      <w:rPr>
        <w:rFonts w:ascii="Wingdings" w:hAnsi="Wingdings" w:hint="default"/>
      </w:rPr>
    </w:lvl>
    <w:lvl w:ilvl="6" w:tplc="04090001" w:tentative="1">
      <w:start w:val="1"/>
      <w:numFmt w:val="bullet"/>
      <w:lvlText w:val=""/>
      <w:lvlJc w:val="left"/>
      <w:pPr>
        <w:ind w:left="5344" w:hanging="360"/>
      </w:pPr>
      <w:rPr>
        <w:rFonts w:ascii="Symbol" w:hAnsi="Symbol" w:hint="default"/>
      </w:rPr>
    </w:lvl>
    <w:lvl w:ilvl="7" w:tplc="04090003" w:tentative="1">
      <w:start w:val="1"/>
      <w:numFmt w:val="bullet"/>
      <w:lvlText w:val="o"/>
      <w:lvlJc w:val="left"/>
      <w:pPr>
        <w:ind w:left="6064" w:hanging="360"/>
      </w:pPr>
      <w:rPr>
        <w:rFonts w:ascii="Courier New" w:hAnsi="Courier New" w:cs="Courier New" w:hint="default"/>
      </w:rPr>
    </w:lvl>
    <w:lvl w:ilvl="8" w:tplc="04090005" w:tentative="1">
      <w:start w:val="1"/>
      <w:numFmt w:val="bullet"/>
      <w:lvlText w:val=""/>
      <w:lvlJc w:val="left"/>
      <w:pPr>
        <w:ind w:left="6784" w:hanging="360"/>
      </w:pPr>
      <w:rPr>
        <w:rFonts w:ascii="Wingdings" w:hAnsi="Wingdings" w:hint="default"/>
      </w:rPr>
    </w:lvl>
  </w:abstractNum>
  <w:abstractNum w:abstractNumId="11" w15:restartNumberingAfterBreak="0">
    <w:nsid w:val="3DEB19C5"/>
    <w:multiLevelType w:val="hybridMultilevel"/>
    <w:tmpl w:val="07886256"/>
    <w:lvl w:ilvl="0" w:tplc="FFFFFFFF">
      <w:start w:val="1"/>
      <w:numFmt w:val="decimal"/>
      <w:lvlText w:val="%1."/>
      <w:lvlJc w:val="left"/>
      <w:pPr>
        <w:ind w:left="720" w:hanging="360"/>
      </w:pPr>
      <w:rPr>
        <w:sz w:val="22"/>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E22D96"/>
    <w:multiLevelType w:val="hybridMultilevel"/>
    <w:tmpl w:val="4D983252"/>
    <w:lvl w:ilvl="0" w:tplc="04090019">
      <w:start w:val="1"/>
      <w:numFmt w:val="lowerLetter"/>
      <w:lvlText w:val="%1."/>
      <w:lvlJc w:val="left"/>
      <w:pPr>
        <w:ind w:left="1075" w:hanging="360"/>
      </w:pPr>
      <w:rPr>
        <w:rFonts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3" w15:restartNumberingAfterBreak="0">
    <w:nsid w:val="48203B4D"/>
    <w:multiLevelType w:val="hybridMultilevel"/>
    <w:tmpl w:val="3DF8E034"/>
    <w:lvl w:ilvl="0" w:tplc="CCD6B2A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730291"/>
    <w:multiLevelType w:val="hybridMultilevel"/>
    <w:tmpl w:val="163203DA"/>
    <w:lvl w:ilvl="0" w:tplc="FFFFFFFF">
      <w:start w:val="1"/>
      <w:numFmt w:val="decimal"/>
      <w:lvlText w:val="%1."/>
      <w:lvlJc w:val="left"/>
      <w:pPr>
        <w:ind w:left="720" w:hanging="360"/>
      </w:pPr>
      <w:rPr>
        <w:b/>
        <w:bCs/>
        <w:sz w:val="22"/>
        <w:szCs w:val="22"/>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A01DC8"/>
    <w:multiLevelType w:val="hybridMultilevel"/>
    <w:tmpl w:val="4D621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01573"/>
    <w:multiLevelType w:val="hybridMultilevel"/>
    <w:tmpl w:val="2AF68A32"/>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7" w15:restartNumberingAfterBreak="0">
    <w:nsid w:val="70153514"/>
    <w:multiLevelType w:val="hybridMultilevel"/>
    <w:tmpl w:val="EC6C75B4"/>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8" w15:restartNumberingAfterBreak="0">
    <w:nsid w:val="77FE10BF"/>
    <w:multiLevelType w:val="hybridMultilevel"/>
    <w:tmpl w:val="0F406C3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4431916">
    <w:abstractNumId w:val="2"/>
  </w:num>
  <w:num w:numId="2" w16cid:durableId="1100829894">
    <w:abstractNumId w:val="11"/>
  </w:num>
  <w:num w:numId="3" w16cid:durableId="1057045526">
    <w:abstractNumId w:val="15"/>
  </w:num>
  <w:num w:numId="4" w16cid:durableId="1938905454">
    <w:abstractNumId w:val="1"/>
  </w:num>
  <w:num w:numId="5" w16cid:durableId="475948717">
    <w:abstractNumId w:val="8"/>
  </w:num>
  <w:num w:numId="6" w16cid:durableId="1721439203">
    <w:abstractNumId w:val="6"/>
  </w:num>
  <w:num w:numId="7" w16cid:durableId="728844609">
    <w:abstractNumId w:val="7"/>
  </w:num>
  <w:num w:numId="8" w16cid:durableId="2087338152">
    <w:abstractNumId w:val="5"/>
  </w:num>
  <w:num w:numId="9" w16cid:durableId="89592990">
    <w:abstractNumId w:val="0"/>
  </w:num>
  <w:num w:numId="10" w16cid:durableId="649792455">
    <w:abstractNumId w:val="13"/>
  </w:num>
  <w:num w:numId="11" w16cid:durableId="1882590926">
    <w:abstractNumId w:val="4"/>
  </w:num>
  <w:num w:numId="12" w16cid:durableId="1535000501">
    <w:abstractNumId w:val="10"/>
  </w:num>
  <w:num w:numId="13" w16cid:durableId="837693015">
    <w:abstractNumId w:val="17"/>
  </w:num>
  <w:num w:numId="14" w16cid:durableId="109475326">
    <w:abstractNumId w:val="16"/>
  </w:num>
  <w:num w:numId="15" w16cid:durableId="1311714642">
    <w:abstractNumId w:val="3"/>
  </w:num>
  <w:num w:numId="16" w16cid:durableId="2113738196">
    <w:abstractNumId w:val="12"/>
  </w:num>
  <w:num w:numId="17" w16cid:durableId="1202137070">
    <w:abstractNumId w:val="9"/>
  </w:num>
  <w:num w:numId="18" w16cid:durableId="584193748">
    <w:abstractNumId w:val="18"/>
  </w:num>
  <w:num w:numId="19" w16cid:durableId="34787000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40"/>
    <w:rsid w:val="00010423"/>
    <w:rsid w:val="000166E2"/>
    <w:rsid w:val="00032E57"/>
    <w:rsid w:val="000421E0"/>
    <w:rsid w:val="000478A5"/>
    <w:rsid w:val="00050C4F"/>
    <w:rsid w:val="00052415"/>
    <w:rsid w:val="00053703"/>
    <w:rsid w:val="00056135"/>
    <w:rsid w:val="00065275"/>
    <w:rsid w:val="00065727"/>
    <w:rsid w:val="00067A0E"/>
    <w:rsid w:val="0007362C"/>
    <w:rsid w:val="00073C7D"/>
    <w:rsid w:val="00080E04"/>
    <w:rsid w:val="00086E97"/>
    <w:rsid w:val="00087018"/>
    <w:rsid w:val="00091DFC"/>
    <w:rsid w:val="00092086"/>
    <w:rsid w:val="00093DFA"/>
    <w:rsid w:val="000A25EA"/>
    <w:rsid w:val="000A3C5B"/>
    <w:rsid w:val="000A5443"/>
    <w:rsid w:val="000A63A0"/>
    <w:rsid w:val="000B1598"/>
    <w:rsid w:val="000B261A"/>
    <w:rsid w:val="000C5F80"/>
    <w:rsid w:val="000E1F39"/>
    <w:rsid w:val="0010068A"/>
    <w:rsid w:val="00102800"/>
    <w:rsid w:val="001050B5"/>
    <w:rsid w:val="00105E33"/>
    <w:rsid w:val="00107149"/>
    <w:rsid w:val="00116230"/>
    <w:rsid w:val="0012715F"/>
    <w:rsid w:val="0014401B"/>
    <w:rsid w:val="00146DE9"/>
    <w:rsid w:val="00166BCA"/>
    <w:rsid w:val="00167C8C"/>
    <w:rsid w:val="00173455"/>
    <w:rsid w:val="00176029"/>
    <w:rsid w:val="00176AC1"/>
    <w:rsid w:val="001773E0"/>
    <w:rsid w:val="00177DAF"/>
    <w:rsid w:val="00186D7D"/>
    <w:rsid w:val="00192AC7"/>
    <w:rsid w:val="001A2B42"/>
    <w:rsid w:val="001A4A21"/>
    <w:rsid w:val="001A6267"/>
    <w:rsid w:val="001B16CA"/>
    <w:rsid w:val="001B6E3D"/>
    <w:rsid w:val="001B79BE"/>
    <w:rsid w:val="001C0591"/>
    <w:rsid w:val="001C1E7C"/>
    <w:rsid w:val="001D0233"/>
    <w:rsid w:val="001E055A"/>
    <w:rsid w:val="001F54B9"/>
    <w:rsid w:val="0020303F"/>
    <w:rsid w:val="002046C5"/>
    <w:rsid w:val="00204A5E"/>
    <w:rsid w:val="00205200"/>
    <w:rsid w:val="0020734F"/>
    <w:rsid w:val="00226845"/>
    <w:rsid w:val="00234229"/>
    <w:rsid w:val="002345E2"/>
    <w:rsid w:val="00241C0E"/>
    <w:rsid w:val="00241C25"/>
    <w:rsid w:val="00246B4A"/>
    <w:rsid w:val="00255407"/>
    <w:rsid w:val="002558FA"/>
    <w:rsid w:val="00263013"/>
    <w:rsid w:val="00267C19"/>
    <w:rsid w:val="00271F16"/>
    <w:rsid w:val="00285426"/>
    <w:rsid w:val="002866B7"/>
    <w:rsid w:val="00293EE8"/>
    <w:rsid w:val="0029477F"/>
    <w:rsid w:val="002A2C33"/>
    <w:rsid w:val="002A77A6"/>
    <w:rsid w:val="002C5ED2"/>
    <w:rsid w:val="002D0438"/>
    <w:rsid w:val="002D0C3C"/>
    <w:rsid w:val="002D2093"/>
    <w:rsid w:val="002D5DC0"/>
    <w:rsid w:val="002D6F06"/>
    <w:rsid w:val="002E11B7"/>
    <w:rsid w:val="00310158"/>
    <w:rsid w:val="00311CB4"/>
    <w:rsid w:val="003130E8"/>
    <w:rsid w:val="00347A0A"/>
    <w:rsid w:val="00357527"/>
    <w:rsid w:val="00357E92"/>
    <w:rsid w:val="0037692C"/>
    <w:rsid w:val="00384D99"/>
    <w:rsid w:val="003955A3"/>
    <w:rsid w:val="00397EE1"/>
    <w:rsid w:val="003A55CB"/>
    <w:rsid w:val="003A5C43"/>
    <w:rsid w:val="003C0D09"/>
    <w:rsid w:val="003C2A19"/>
    <w:rsid w:val="003C2BD6"/>
    <w:rsid w:val="003C7E61"/>
    <w:rsid w:val="003D2450"/>
    <w:rsid w:val="003E4DDF"/>
    <w:rsid w:val="003E75C2"/>
    <w:rsid w:val="003E7670"/>
    <w:rsid w:val="0040423C"/>
    <w:rsid w:val="00406764"/>
    <w:rsid w:val="00420BF0"/>
    <w:rsid w:val="00420DE7"/>
    <w:rsid w:val="00421D7C"/>
    <w:rsid w:val="00434165"/>
    <w:rsid w:val="00435A74"/>
    <w:rsid w:val="0044652D"/>
    <w:rsid w:val="00447860"/>
    <w:rsid w:val="00450364"/>
    <w:rsid w:val="00451F1C"/>
    <w:rsid w:val="00454373"/>
    <w:rsid w:val="00455281"/>
    <w:rsid w:val="0045547B"/>
    <w:rsid w:val="00474513"/>
    <w:rsid w:val="004769F3"/>
    <w:rsid w:val="00477FFB"/>
    <w:rsid w:val="0048210D"/>
    <w:rsid w:val="004925AD"/>
    <w:rsid w:val="004A2C2E"/>
    <w:rsid w:val="004A4AD2"/>
    <w:rsid w:val="004A4B26"/>
    <w:rsid w:val="004A6DB4"/>
    <w:rsid w:val="004C3142"/>
    <w:rsid w:val="004C341E"/>
    <w:rsid w:val="004C36ED"/>
    <w:rsid w:val="004D2F04"/>
    <w:rsid w:val="004D2F66"/>
    <w:rsid w:val="004D3576"/>
    <w:rsid w:val="004D56E7"/>
    <w:rsid w:val="004E2B32"/>
    <w:rsid w:val="004E3DA7"/>
    <w:rsid w:val="004E4DDA"/>
    <w:rsid w:val="004E6C7F"/>
    <w:rsid w:val="004F14BE"/>
    <w:rsid w:val="004F3105"/>
    <w:rsid w:val="00500FE9"/>
    <w:rsid w:val="0050346E"/>
    <w:rsid w:val="00504CF1"/>
    <w:rsid w:val="00507BAC"/>
    <w:rsid w:val="00510CCB"/>
    <w:rsid w:val="00510FF0"/>
    <w:rsid w:val="00511DEB"/>
    <w:rsid w:val="0051447A"/>
    <w:rsid w:val="0052055C"/>
    <w:rsid w:val="005256B6"/>
    <w:rsid w:val="00537C60"/>
    <w:rsid w:val="00541350"/>
    <w:rsid w:val="00543B4B"/>
    <w:rsid w:val="0054454A"/>
    <w:rsid w:val="0054590E"/>
    <w:rsid w:val="0054685C"/>
    <w:rsid w:val="0055172F"/>
    <w:rsid w:val="00551A50"/>
    <w:rsid w:val="005614CF"/>
    <w:rsid w:val="00561D3D"/>
    <w:rsid w:val="00564939"/>
    <w:rsid w:val="00567221"/>
    <w:rsid w:val="00574563"/>
    <w:rsid w:val="00574AF9"/>
    <w:rsid w:val="00576C50"/>
    <w:rsid w:val="005A0D0B"/>
    <w:rsid w:val="005A251E"/>
    <w:rsid w:val="005A42BE"/>
    <w:rsid w:val="005A5E10"/>
    <w:rsid w:val="005B541D"/>
    <w:rsid w:val="005B5775"/>
    <w:rsid w:val="005B5C72"/>
    <w:rsid w:val="005C53E2"/>
    <w:rsid w:val="005C543F"/>
    <w:rsid w:val="005C7701"/>
    <w:rsid w:val="005D1F57"/>
    <w:rsid w:val="005D27A5"/>
    <w:rsid w:val="005D7108"/>
    <w:rsid w:val="005E449F"/>
    <w:rsid w:val="005F3E59"/>
    <w:rsid w:val="005F55CC"/>
    <w:rsid w:val="00603610"/>
    <w:rsid w:val="00605740"/>
    <w:rsid w:val="00625E9F"/>
    <w:rsid w:val="00640FBB"/>
    <w:rsid w:val="00650B87"/>
    <w:rsid w:val="00656AC9"/>
    <w:rsid w:val="00662FAA"/>
    <w:rsid w:val="00667687"/>
    <w:rsid w:val="006728EB"/>
    <w:rsid w:val="00672EA4"/>
    <w:rsid w:val="00675170"/>
    <w:rsid w:val="00676337"/>
    <w:rsid w:val="00676DD4"/>
    <w:rsid w:val="00681A51"/>
    <w:rsid w:val="00690131"/>
    <w:rsid w:val="006932C0"/>
    <w:rsid w:val="006933A0"/>
    <w:rsid w:val="0069505F"/>
    <w:rsid w:val="006978FC"/>
    <w:rsid w:val="006A119E"/>
    <w:rsid w:val="006B0C84"/>
    <w:rsid w:val="006C161C"/>
    <w:rsid w:val="006C2376"/>
    <w:rsid w:val="006C4D6B"/>
    <w:rsid w:val="006C6548"/>
    <w:rsid w:val="006D0060"/>
    <w:rsid w:val="006E356D"/>
    <w:rsid w:val="006F04B1"/>
    <w:rsid w:val="006F64DA"/>
    <w:rsid w:val="0071038B"/>
    <w:rsid w:val="0071132F"/>
    <w:rsid w:val="00715831"/>
    <w:rsid w:val="00717770"/>
    <w:rsid w:val="00717787"/>
    <w:rsid w:val="00721ADE"/>
    <w:rsid w:val="00724864"/>
    <w:rsid w:val="00726C3E"/>
    <w:rsid w:val="00735B08"/>
    <w:rsid w:val="00736243"/>
    <w:rsid w:val="0075168A"/>
    <w:rsid w:val="007603D0"/>
    <w:rsid w:val="007624A9"/>
    <w:rsid w:val="00765BA2"/>
    <w:rsid w:val="00774DF5"/>
    <w:rsid w:val="007774F3"/>
    <w:rsid w:val="0078335C"/>
    <w:rsid w:val="0078688D"/>
    <w:rsid w:val="00786BBE"/>
    <w:rsid w:val="00795EB0"/>
    <w:rsid w:val="007A2F2D"/>
    <w:rsid w:val="007A4775"/>
    <w:rsid w:val="007A6016"/>
    <w:rsid w:val="007B198E"/>
    <w:rsid w:val="007B49BB"/>
    <w:rsid w:val="007B4EA1"/>
    <w:rsid w:val="007B6778"/>
    <w:rsid w:val="007C1BD6"/>
    <w:rsid w:val="007C5C0E"/>
    <w:rsid w:val="007C5CC3"/>
    <w:rsid w:val="007D0763"/>
    <w:rsid w:val="007D29A6"/>
    <w:rsid w:val="007E4127"/>
    <w:rsid w:val="007F08F3"/>
    <w:rsid w:val="007F189E"/>
    <w:rsid w:val="007F217F"/>
    <w:rsid w:val="007F385C"/>
    <w:rsid w:val="007F48C0"/>
    <w:rsid w:val="007F601B"/>
    <w:rsid w:val="00800F39"/>
    <w:rsid w:val="00802791"/>
    <w:rsid w:val="00807957"/>
    <w:rsid w:val="00813740"/>
    <w:rsid w:val="008157F1"/>
    <w:rsid w:val="00817B4B"/>
    <w:rsid w:val="008229E2"/>
    <w:rsid w:val="0082399C"/>
    <w:rsid w:val="008239BB"/>
    <w:rsid w:val="00825304"/>
    <w:rsid w:val="00831308"/>
    <w:rsid w:val="008316D9"/>
    <w:rsid w:val="0084573C"/>
    <w:rsid w:val="008544F3"/>
    <w:rsid w:val="008603F8"/>
    <w:rsid w:val="00870F7A"/>
    <w:rsid w:val="00872E6E"/>
    <w:rsid w:val="00874AE7"/>
    <w:rsid w:val="00877A1E"/>
    <w:rsid w:val="00881530"/>
    <w:rsid w:val="00882FF0"/>
    <w:rsid w:val="00887DCA"/>
    <w:rsid w:val="008923C6"/>
    <w:rsid w:val="00893DE8"/>
    <w:rsid w:val="00897433"/>
    <w:rsid w:val="008A248D"/>
    <w:rsid w:val="008A277E"/>
    <w:rsid w:val="008B0ED8"/>
    <w:rsid w:val="008C6269"/>
    <w:rsid w:val="008C6822"/>
    <w:rsid w:val="008D04C5"/>
    <w:rsid w:val="008D06C3"/>
    <w:rsid w:val="008D1EA0"/>
    <w:rsid w:val="008D7455"/>
    <w:rsid w:val="008E2020"/>
    <w:rsid w:val="008E4540"/>
    <w:rsid w:val="008E7D49"/>
    <w:rsid w:val="008F1715"/>
    <w:rsid w:val="008F3F2D"/>
    <w:rsid w:val="008F43DE"/>
    <w:rsid w:val="008F4F3C"/>
    <w:rsid w:val="009019A2"/>
    <w:rsid w:val="0090407F"/>
    <w:rsid w:val="009236EA"/>
    <w:rsid w:val="0092723C"/>
    <w:rsid w:val="009313E8"/>
    <w:rsid w:val="00936E6D"/>
    <w:rsid w:val="00950615"/>
    <w:rsid w:val="00961E4A"/>
    <w:rsid w:val="0096241C"/>
    <w:rsid w:val="00964734"/>
    <w:rsid w:val="0096729F"/>
    <w:rsid w:val="00970BFC"/>
    <w:rsid w:val="00971460"/>
    <w:rsid w:val="00973979"/>
    <w:rsid w:val="009877A6"/>
    <w:rsid w:val="00987B00"/>
    <w:rsid w:val="009906BC"/>
    <w:rsid w:val="009A050A"/>
    <w:rsid w:val="009A66B1"/>
    <w:rsid w:val="009A7C52"/>
    <w:rsid w:val="009B0797"/>
    <w:rsid w:val="009B09DB"/>
    <w:rsid w:val="009B1C0B"/>
    <w:rsid w:val="009B46DD"/>
    <w:rsid w:val="009B4F3E"/>
    <w:rsid w:val="009C1B0B"/>
    <w:rsid w:val="009C52D5"/>
    <w:rsid w:val="009C7C83"/>
    <w:rsid w:val="009D0F7C"/>
    <w:rsid w:val="009D1868"/>
    <w:rsid w:val="009D443D"/>
    <w:rsid w:val="009F3AF3"/>
    <w:rsid w:val="009F41B0"/>
    <w:rsid w:val="00A0451A"/>
    <w:rsid w:val="00A0471F"/>
    <w:rsid w:val="00A06D13"/>
    <w:rsid w:val="00A07E7E"/>
    <w:rsid w:val="00A149EE"/>
    <w:rsid w:val="00A22383"/>
    <w:rsid w:val="00A2454C"/>
    <w:rsid w:val="00A3054C"/>
    <w:rsid w:val="00A32CC4"/>
    <w:rsid w:val="00A35B68"/>
    <w:rsid w:val="00A35BCE"/>
    <w:rsid w:val="00A377A6"/>
    <w:rsid w:val="00A4687C"/>
    <w:rsid w:val="00A46D56"/>
    <w:rsid w:val="00A477C4"/>
    <w:rsid w:val="00A47B3E"/>
    <w:rsid w:val="00A56288"/>
    <w:rsid w:val="00A62089"/>
    <w:rsid w:val="00A63CDB"/>
    <w:rsid w:val="00A67C49"/>
    <w:rsid w:val="00A76B69"/>
    <w:rsid w:val="00A76FC7"/>
    <w:rsid w:val="00A77158"/>
    <w:rsid w:val="00A84B0A"/>
    <w:rsid w:val="00A8655E"/>
    <w:rsid w:val="00A919CE"/>
    <w:rsid w:val="00A96E30"/>
    <w:rsid w:val="00AA6242"/>
    <w:rsid w:val="00AB3465"/>
    <w:rsid w:val="00AC711F"/>
    <w:rsid w:val="00AC7979"/>
    <w:rsid w:val="00AD14DF"/>
    <w:rsid w:val="00AD1FD6"/>
    <w:rsid w:val="00AE0925"/>
    <w:rsid w:val="00AF01F0"/>
    <w:rsid w:val="00AF1CD1"/>
    <w:rsid w:val="00AF4401"/>
    <w:rsid w:val="00B10688"/>
    <w:rsid w:val="00B13A79"/>
    <w:rsid w:val="00B14403"/>
    <w:rsid w:val="00B1691B"/>
    <w:rsid w:val="00B20850"/>
    <w:rsid w:val="00B25C5C"/>
    <w:rsid w:val="00B40470"/>
    <w:rsid w:val="00B4072B"/>
    <w:rsid w:val="00B40E43"/>
    <w:rsid w:val="00B55E01"/>
    <w:rsid w:val="00B57A42"/>
    <w:rsid w:val="00B6740E"/>
    <w:rsid w:val="00B80529"/>
    <w:rsid w:val="00B82751"/>
    <w:rsid w:val="00B851B6"/>
    <w:rsid w:val="00B86608"/>
    <w:rsid w:val="00B95AE2"/>
    <w:rsid w:val="00B95D63"/>
    <w:rsid w:val="00B962C9"/>
    <w:rsid w:val="00B973D2"/>
    <w:rsid w:val="00BA55F8"/>
    <w:rsid w:val="00BA6FBF"/>
    <w:rsid w:val="00BC57BD"/>
    <w:rsid w:val="00BC7941"/>
    <w:rsid w:val="00BD0C24"/>
    <w:rsid w:val="00BD75B5"/>
    <w:rsid w:val="00BE2CEC"/>
    <w:rsid w:val="00BE3963"/>
    <w:rsid w:val="00BF6231"/>
    <w:rsid w:val="00BF69F4"/>
    <w:rsid w:val="00BF6CB6"/>
    <w:rsid w:val="00BF77F8"/>
    <w:rsid w:val="00C100EB"/>
    <w:rsid w:val="00C13DE2"/>
    <w:rsid w:val="00C13EB6"/>
    <w:rsid w:val="00C16BF3"/>
    <w:rsid w:val="00C16E1F"/>
    <w:rsid w:val="00C1747D"/>
    <w:rsid w:val="00C260B9"/>
    <w:rsid w:val="00C337CE"/>
    <w:rsid w:val="00C36DF0"/>
    <w:rsid w:val="00C57E44"/>
    <w:rsid w:val="00C645F9"/>
    <w:rsid w:val="00C8232A"/>
    <w:rsid w:val="00C86416"/>
    <w:rsid w:val="00C920CC"/>
    <w:rsid w:val="00C934C7"/>
    <w:rsid w:val="00CA3917"/>
    <w:rsid w:val="00CA4E66"/>
    <w:rsid w:val="00CB1D1B"/>
    <w:rsid w:val="00CB44F1"/>
    <w:rsid w:val="00CD2697"/>
    <w:rsid w:val="00CD3EB3"/>
    <w:rsid w:val="00CD5367"/>
    <w:rsid w:val="00CE51D8"/>
    <w:rsid w:val="00CF3515"/>
    <w:rsid w:val="00D0325F"/>
    <w:rsid w:val="00D04B3D"/>
    <w:rsid w:val="00D13408"/>
    <w:rsid w:val="00D15234"/>
    <w:rsid w:val="00D31B87"/>
    <w:rsid w:val="00D4061D"/>
    <w:rsid w:val="00D41A08"/>
    <w:rsid w:val="00D44DE6"/>
    <w:rsid w:val="00D5247A"/>
    <w:rsid w:val="00D543C6"/>
    <w:rsid w:val="00D55295"/>
    <w:rsid w:val="00D64E9D"/>
    <w:rsid w:val="00D806AB"/>
    <w:rsid w:val="00D8136A"/>
    <w:rsid w:val="00D84F4C"/>
    <w:rsid w:val="00D8606E"/>
    <w:rsid w:val="00D875C1"/>
    <w:rsid w:val="00D902CA"/>
    <w:rsid w:val="00D9550B"/>
    <w:rsid w:val="00D96FF7"/>
    <w:rsid w:val="00DA2044"/>
    <w:rsid w:val="00DA3AB3"/>
    <w:rsid w:val="00DA5325"/>
    <w:rsid w:val="00DA5DB1"/>
    <w:rsid w:val="00DB045F"/>
    <w:rsid w:val="00DB5F25"/>
    <w:rsid w:val="00DB7446"/>
    <w:rsid w:val="00DC2F5E"/>
    <w:rsid w:val="00DC6D99"/>
    <w:rsid w:val="00DD348E"/>
    <w:rsid w:val="00DE3BF1"/>
    <w:rsid w:val="00DE4E19"/>
    <w:rsid w:val="00DE7E35"/>
    <w:rsid w:val="00DF17B3"/>
    <w:rsid w:val="00DF5F77"/>
    <w:rsid w:val="00E020EA"/>
    <w:rsid w:val="00E034A6"/>
    <w:rsid w:val="00E15339"/>
    <w:rsid w:val="00E20054"/>
    <w:rsid w:val="00E21817"/>
    <w:rsid w:val="00E2361A"/>
    <w:rsid w:val="00E27FCE"/>
    <w:rsid w:val="00E3036A"/>
    <w:rsid w:val="00E348E7"/>
    <w:rsid w:val="00E34F19"/>
    <w:rsid w:val="00E36528"/>
    <w:rsid w:val="00E3686A"/>
    <w:rsid w:val="00E40ACF"/>
    <w:rsid w:val="00E457D7"/>
    <w:rsid w:val="00E54E0A"/>
    <w:rsid w:val="00E551ED"/>
    <w:rsid w:val="00E55FC0"/>
    <w:rsid w:val="00E63E38"/>
    <w:rsid w:val="00E672D6"/>
    <w:rsid w:val="00E72A6D"/>
    <w:rsid w:val="00E84799"/>
    <w:rsid w:val="00E87479"/>
    <w:rsid w:val="00E90027"/>
    <w:rsid w:val="00E913B0"/>
    <w:rsid w:val="00E94D83"/>
    <w:rsid w:val="00EB38EF"/>
    <w:rsid w:val="00EB3D70"/>
    <w:rsid w:val="00EC7094"/>
    <w:rsid w:val="00ED03C7"/>
    <w:rsid w:val="00ED5C9B"/>
    <w:rsid w:val="00EE1EF3"/>
    <w:rsid w:val="00EE214E"/>
    <w:rsid w:val="00EE2B43"/>
    <w:rsid w:val="00EE2C50"/>
    <w:rsid w:val="00EE7C9C"/>
    <w:rsid w:val="00EF5D7E"/>
    <w:rsid w:val="00EF61DF"/>
    <w:rsid w:val="00F120BF"/>
    <w:rsid w:val="00F126CD"/>
    <w:rsid w:val="00F16276"/>
    <w:rsid w:val="00F30EA6"/>
    <w:rsid w:val="00F31304"/>
    <w:rsid w:val="00F33A55"/>
    <w:rsid w:val="00F36FAB"/>
    <w:rsid w:val="00F427E7"/>
    <w:rsid w:val="00F442FF"/>
    <w:rsid w:val="00F445DC"/>
    <w:rsid w:val="00F454A2"/>
    <w:rsid w:val="00F53BD8"/>
    <w:rsid w:val="00F54707"/>
    <w:rsid w:val="00F5667D"/>
    <w:rsid w:val="00F63111"/>
    <w:rsid w:val="00F65B17"/>
    <w:rsid w:val="00F66D09"/>
    <w:rsid w:val="00F762C7"/>
    <w:rsid w:val="00F8327B"/>
    <w:rsid w:val="00F83412"/>
    <w:rsid w:val="00F839B9"/>
    <w:rsid w:val="00F83EF8"/>
    <w:rsid w:val="00F84F56"/>
    <w:rsid w:val="00F85CE7"/>
    <w:rsid w:val="00F9096A"/>
    <w:rsid w:val="00F90F59"/>
    <w:rsid w:val="00F926B9"/>
    <w:rsid w:val="00FA452B"/>
    <w:rsid w:val="00FB12CD"/>
    <w:rsid w:val="00FB2FA9"/>
    <w:rsid w:val="00FB58BD"/>
    <w:rsid w:val="00FB5FD6"/>
    <w:rsid w:val="00FB7CFC"/>
    <w:rsid w:val="00FC0B40"/>
    <w:rsid w:val="00FC2E6E"/>
    <w:rsid w:val="00FC7188"/>
    <w:rsid w:val="00FC73BF"/>
    <w:rsid w:val="00FE2DD3"/>
    <w:rsid w:val="00FE3BC4"/>
    <w:rsid w:val="00F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EA5ED3"/>
  <w15:docId w15:val="{76E6D62A-61DC-416A-926E-9ADC77EF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CC3"/>
    <w:pPr>
      <w:keepNext/>
      <w:framePr w:hSpace="180" w:wrap="around" w:vAnchor="text" w:hAnchor="text" w:xAlign="center" w:y="1"/>
      <w:spacing w:after="0"/>
      <w:ind w:right="72"/>
      <w:suppressOverlap/>
      <w:jc w:val="center"/>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40"/>
  </w:style>
  <w:style w:type="paragraph" w:styleId="Footer">
    <w:name w:val="footer"/>
    <w:basedOn w:val="Normal"/>
    <w:link w:val="FooterChar"/>
    <w:uiPriority w:val="99"/>
    <w:unhideWhenUsed/>
    <w:rsid w:val="00605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40"/>
  </w:style>
  <w:style w:type="table" w:styleId="TableGrid">
    <w:name w:val="Table Grid"/>
    <w:basedOn w:val="TableNormal"/>
    <w:uiPriority w:val="39"/>
    <w:rsid w:val="0060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39"/>
    <w:rPr>
      <w:rFonts w:ascii="Tahoma" w:hAnsi="Tahoma" w:cs="Tahoma"/>
      <w:sz w:val="16"/>
      <w:szCs w:val="16"/>
    </w:rPr>
  </w:style>
  <w:style w:type="character" w:styleId="Hyperlink">
    <w:name w:val="Hyperlink"/>
    <w:basedOn w:val="DefaultParagraphFont"/>
    <w:uiPriority w:val="99"/>
    <w:unhideWhenUsed/>
    <w:rsid w:val="00E020EA"/>
    <w:rPr>
      <w:color w:val="0000FF" w:themeColor="hyperlink"/>
      <w:u w:val="single"/>
    </w:rPr>
  </w:style>
  <w:style w:type="paragraph" w:styleId="ListParagraph">
    <w:name w:val="List Paragraph"/>
    <w:basedOn w:val="Normal"/>
    <w:uiPriority w:val="34"/>
    <w:qFormat/>
    <w:rsid w:val="001B16CA"/>
    <w:pPr>
      <w:ind w:left="720"/>
      <w:contextualSpacing/>
    </w:pPr>
  </w:style>
  <w:style w:type="character" w:styleId="PlaceholderText">
    <w:name w:val="Placeholder Text"/>
    <w:basedOn w:val="DefaultParagraphFont"/>
    <w:uiPriority w:val="99"/>
    <w:semiHidden/>
    <w:rsid w:val="00B973D2"/>
    <w:rPr>
      <w:color w:val="808080"/>
    </w:rPr>
  </w:style>
  <w:style w:type="character" w:styleId="FollowedHyperlink">
    <w:name w:val="FollowedHyperlink"/>
    <w:basedOn w:val="DefaultParagraphFont"/>
    <w:uiPriority w:val="99"/>
    <w:semiHidden/>
    <w:unhideWhenUsed/>
    <w:rsid w:val="002C5ED2"/>
    <w:rPr>
      <w:color w:val="800080" w:themeColor="followedHyperlink"/>
      <w:u w:val="single"/>
    </w:rPr>
  </w:style>
  <w:style w:type="paragraph" w:styleId="NoSpacing">
    <w:name w:val="No Spacing"/>
    <w:uiPriority w:val="1"/>
    <w:qFormat/>
    <w:rsid w:val="00C920CC"/>
    <w:pPr>
      <w:spacing w:after="0" w:line="240" w:lineRule="auto"/>
    </w:pPr>
  </w:style>
  <w:style w:type="paragraph" w:customStyle="1" w:styleId="Default">
    <w:name w:val="Default"/>
    <w:rsid w:val="00421D7C"/>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paragraph" w:customStyle="1" w:styleId="CM451">
    <w:name w:val="CM45+1"/>
    <w:basedOn w:val="Default"/>
    <w:next w:val="Default"/>
    <w:uiPriority w:val="99"/>
    <w:rsid w:val="00421D7C"/>
    <w:rPr>
      <w:rFonts w:cstheme="minorBidi"/>
      <w:color w:val="auto"/>
    </w:rPr>
  </w:style>
  <w:style w:type="character" w:styleId="UnresolvedMention">
    <w:name w:val="Unresolved Mention"/>
    <w:basedOn w:val="DefaultParagraphFont"/>
    <w:uiPriority w:val="99"/>
    <w:semiHidden/>
    <w:unhideWhenUsed/>
    <w:rsid w:val="00F9096A"/>
    <w:rPr>
      <w:color w:val="605E5C"/>
      <w:shd w:val="clear" w:color="auto" w:fill="E1DFDD"/>
    </w:rPr>
  </w:style>
  <w:style w:type="character" w:styleId="CommentReference">
    <w:name w:val="annotation reference"/>
    <w:basedOn w:val="DefaultParagraphFont"/>
    <w:uiPriority w:val="99"/>
    <w:semiHidden/>
    <w:unhideWhenUsed/>
    <w:rsid w:val="005C7701"/>
    <w:rPr>
      <w:sz w:val="16"/>
      <w:szCs w:val="16"/>
    </w:rPr>
  </w:style>
  <w:style w:type="paragraph" w:styleId="CommentText">
    <w:name w:val="annotation text"/>
    <w:basedOn w:val="Normal"/>
    <w:link w:val="CommentTextChar"/>
    <w:uiPriority w:val="99"/>
    <w:unhideWhenUsed/>
    <w:rsid w:val="005C7701"/>
    <w:pPr>
      <w:spacing w:line="240" w:lineRule="auto"/>
    </w:pPr>
    <w:rPr>
      <w:sz w:val="20"/>
      <w:szCs w:val="20"/>
    </w:rPr>
  </w:style>
  <w:style w:type="character" w:customStyle="1" w:styleId="CommentTextChar">
    <w:name w:val="Comment Text Char"/>
    <w:basedOn w:val="DefaultParagraphFont"/>
    <w:link w:val="CommentText"/>
    <w:uiPriority w:val="99"/>
    <w:rsid w:val="005C7701"/>
    <w:rPr>
      <w:sz w:val="20"/>
      <w:szCs w:val="20"/>
    </w:rPr>
  </w:style>
  <w:style w:type="paragraph" w:styleId="CommentSubject">
    <w:name w:val="annotation subject"/>
    <w:basedOn w:val="CommentText"/>
    <w:next w:val="CommentText"/>
    <w:link w:val="CommentSubjectChar"/>
    <w:uiPriority w:val="99"/>
    <w:unhideWhenUsed/>
    <w:rsid w:val="005C7701"/>
    <w:rPr>
      <w:b/>
      <w:bCs/>
    </w:rPr>
  </w:style>
  <w:style w:type="character" w:customStyle="1" w:styleId="CommentSubjectChar">
    <w:name w:val="Comment Subject Char"/>
    <w:basedOn w:val="CommentTextChar"/>
    <w:link w:val="CommentSubject"/>
    <w:uiPriority w:val="99"/>
    <w:rsid w:val="005C7701"/>
    <w:rPr>
      <w:b/>
      <w:bCs/>
      <w:sz w:val="20"/>
      <w:szCs w:val="20"/>
    </w:rPr>
  </w:style>
  <w:style w:type="paragraph" w:styleId="Revision">
    <w:name w:val="Revision"/>
    <w:hidden/>
    <w:uiPriority w:val="99"/>
    <w:semiHidden/>
    <w:rsid w:val="00FB58BD"/>
    <w:pPr>
      <w:spacing w:after="0" w:line="240" w:lineRule="auto"/>
    </w:pPr>
  </w:style>
  <w:style w:type="paragraph" w:styleId="BodyText">
    <w:name w:val="Body Text"/>
    <w:basedOn w:val="Normal"/>
    <w:link w:val="BodyTextChar"/>
    <w:uiPriority w:val="99"/>
    <w:unhideWhenUsed/>
    <w:rsid w:val="00167C8C"/>
    <w:pPr>
      <w:spacing w:after="0"/>
      <w:jc w:val="center"/>
    </w:pPr>
    <w:rPr>
      <w:rFonts w:ascii="Arial" w:hAnsi="Arial" w:cs="Arial"/>
      <w:b/>
      <w:sz w:val="34"/>
      <w:szCs w:val="34"/>
    </w:rPr>
  </w:style>
  <w:style w:type="character" w:customStyle="1" w:styleId="BodyTextChar">
    <w:name w:val="Body Text Char"/>
    <w:basedOn w:val="DefaultParagraphFont"/>
    <w:link w:val="BodyText"/>
    <w:uiPriority w:val="99"/>
    <w:rsid w:val="00167C8C"/>
    <w:rPr>
      <w:rFonts w:ascii="Arial" w:hAnsi="Arial" w:cs="Arial"/>
      <w:b/>
      <w:sz w:val="34"/>
      <w:szCs w:val="34"/>
    </w:rPr>
  </w:style>
  <w:style w:type="character" w:customStyle="1" w:styleId="Heading1Char">
    <w:name w:val="Heading 1 Char"/>
    <w:basedOn w:val="DefaultParagraphFont"/>
    <w:link w:val="Heading1"/>
    <w:uiPriority w:val="9"/>
    <w:rsid w:val="007C5CC3"/>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7765">
      <w:bodyDiv w:val="1"/>
      <w:marLeft w:val="0"/>
      <w:marRight w:val="0"/>
      <w:marTop w:val="0"/>
      <w:marBottom w:val="0"/>
      <w:divBdr>
        <w:top w:val="none" w:sz="0" w:space="0" w:color="auto"/>
        <w:left w:val="none" w:sz="0" w:space="0" w:color="auto"/>
        <w:bottom w:val="none" w:sz="0" w:space="0" w:color="auto"/>
        <w:right w:val="none" w:sz="0" w:space="0" w:color="auto"/>
      </w:divBdr>
    </w:div>
    <w:div w:id="205341456">
      <w:bodyDiv w:val="1"/>
      <w:marLeft w:val="0"/>
      <w:marRight w:val="0"/>
      <w:marTop w:val="0"/>
      <w:marBottom w:val="0"/>
      <w:divBdr>
        <w:top w:val="none" w:sz="0" w:space="0" w:color="auto"/>
        <w:left w:val="none" w:sz="0" w:space="0" w:color="auto"/>
        <w:bottom w:val="none" w:sz="0" w:space="0" w:color="auto"/>
        <w:right w:val="none" w:sz="0" w:space="0" w:color="auto"/>
      </w:divBdr>
    </w:div>
    <w:div w:id="1075014662">
      <w:bodyDiv w:val="1"/>
      <w:marLeft w:val="0"/>
      <w:marRight w:val="0"/>
      <w:marTop w:val="0"/>
      <w:marBottom w:val="0"/>
      <w:divBdr>
        <w:top w:val="none" w:sz="0" w:space="0" w:color="auto"/>
        <w:left w:val="none" w:sz="0" w:space="0" w:color="auto"/>
        <w:bottom w:val="none" w:sz="0" w:space="0" w:color="auto"/>
        <w:right w:val="none" w:sz="0" w:space="0" w:color="auto"/>
      </w:divBdr>
    </w:div>
    <w:div w:id="1114786112">
      <w:bodyDiv w:val="1"/>
      <w:marLeft w:val="0"/>
      <w:marRight w:val="0"/>
      <w:marTop w:val="0"/>
      <w:marBottom w:val="0"/>
      <w:divBdr>
        <w:top w:val="none" w:sz="0" w:space="0" w:color="auto"/>
        <w:left w:val="none" w:sz="0" w:space="0" w:color="auto"/>
        <w:bottom w:val="none" w:sz="0" w:space="0" w:color="auto"/>
        <w:right w:val="none" w:sz="0" w:space="0" w:color="auto"/>
      </w:divBdr>
    </w:div>
    <w:div w:id="1207186043">
      <w:bodyDiv w:val="1"/>
      <w:marLeft w:val="0"/>
      <w:marRight w:val="0"/>
      <w:marTop w:val="0"/>
      <w:marBottom w:val="0"/>
      <w:divBdr>
        <w:top w:val="none" w:sz="0" w:space="0" w:color="auto"/>
        <w:left w:val="none" w:sz="0" w:space="0" w:color="auto"/>
        <w:bottom w:val="none" w:sz="0" w:space="0" w:color="auto"/>
        <w:right w:val="none" w:sz="0" w:space="0" w:color="auto"/>
      </w:divBdr>
      <w:divsChild>
        <w:div w:id="382601208">
          <w:marLeft w:val="0"/>
          <w:marRight w:val="0"/>
          <w:marTop w:val="0"/>
          <w:marBottom w:val="0"/>
          <w:divBdr>
            <w:top w:val="none" w:sz="0" w:space="0" w:color="auto"/>
            <w:left w:val="none" w:sz="0" w:space="0" w:color="auto"/>
            <w:bottom w:val="none" w:sz="0" w:space="0" w:color="auto"/>
            <w:right w:val="none" w:sz="0" w:space="0" w:color="auto"/>
          </w:divBdr>
        </w:div>
      </w:divsChild>
    </w:div>
    <w:div w:id="1235504156">
      <w:bodyDiv w:val="1"/>
      <w:marLeft w:val="0"/>
      <w:marRight w:val="0"/>
      <w:marTop w:val="0"/>
      <w:marBottom w:val="0"/>
      <w:divBdr>
        <w:top w:val="none" w:sz="0" w:space="0" w:color="auto"/>
        <w:left w:val="none" w:sz="0" w:space="0" w:color="auto"/>
        <w:bottom w:val="none" w:sz="0" w:space="0" w:color="auto"/>
        <w:right w:val="none" w:sz="0" w:space="0" w:color="auto"/>
      </w:divBdr>
      <w:divsChild>
        <w:div w:id="2107652068">
          <w:marLeft w:val="0"/>
          <w:marRight w:val="0"/>
          <w:marTop w:val="0"/>
          <w:marBottom w:val="0"/>
          <w:divBdr>
            <w:top w:val="none" w:sz="0" w:space="0" w:color="auto"/>
            <w:left w:val="none" w:sz="0" w:space="0" w:color="auto"/>
            <w:bottom w:val="none" w:sz="0" w:space="0" w:color="auto"/>
            <w:right w:val="none" w:sz="0" w:space="0" w:color="auto"/>
          </w:divBdr>
        </w:div>
      </w:divsChild>
    </w:div>
    <w:div w:id="1652056053">
      <w:bodyDiv w:val="1"/>
      <w:marLeft w:val="0"/>
      <w:marRight w:val="0"/>
      <w:marTop w:val="0"/>
      <w:marBottom w:val="0"/>
      <w:divBdr>
        <w:top w:val="none" w:sz="0" w:space="0" w:color="auto"/>
        <w:left w:val="none" w:sz="0" w:space="0" w:color="auto"/>
        <w:bottom w:val="none" w:sz="0" w:space="0" w:color="auto"/>
        <w:right w:val="none" w:sz="0" w:space="0" w:color="auto"/>
      </w:divBdr>
    </w:div>
    <w:div w:id="18623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r.hhs.gov/S3/Documents/USG-Policy-for-Oversight-of-DURC-and-PEPP-May2024-508.pdf" TargetMode="External"/><Relationship Id="rId18" Type="http://schemas.openxmlformats.org/officeDocument/2006/relationships/hyperlink" Target="https://www.cdc.gov/labs/pdf/SF__19_308133-A_BMBL6_00-BOOK-WEB-final-3.pdf" TargetMode="External"/><Relationship Id="rId26" Type="http://schemas.openxmlformats.org/officeDocument/2006/relationships/hyperlink" Target="mailto:ehsbio@uw.edu" TargetMode="External"/><Relationship Id="rId3" Type="http://schemas.openxmlformats.org/officeDocument/2006/relationships/styles" Target="styles.xml"/><Relationship Id="rId21" Type="http://schemas.openxmlformats.org/officeDocument/2006/relationships/hyperlink" Target="https://www.ehs.washington.edu/biological/biological-research-approval/biological-use-authorization-bua-application-faq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hs.washington.edu/system/files/resources/durc-agents-toxins.pdf" TargetMode="External"/><Relationship Id="rId17" Type="http://schemas.openxmlformats.org/officeDocument/2006/relationships/hyperlink" Target="https://www.selectagents.gov/sat/list.htm" TargetMode="External"/><Relationship Id="rId25" Type="http://schemas.openxmlformats.org/officeDocument/2006/relationships/hyperlink" Target="mailto:ehsbio@uw.ed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sp.od.nih.gov/wp-content/uploads/NIH_Guidelines.pdf" TargetMode="External"/><Relationship Id="rId20" Type="http://schemas.openxmlformats.org/officeDocument/2006/relationships/hyperlink" Target="https://www.ehs.washington.edu/biological/biological-research-approval" TargetMode="External"/><Relationship Id="rId29" Type="http://schemas.openxmlformats.org/officeDocument/2006/relationships/hyperlink" Target="https://www.cdc.gov/labs/pdf/SF__19_308133-A_BMBL6_00-BOOK-WEB-final-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washington.edu/system/files/resources/assess-durc-pepp.docx" TargetMode="External"/><Relationship Id="rId24" Type="http://schemas.openxmlformats.org/officeDocument/2006/relationships/hyperlink" Target="https://www.ehs.washington.edu/track-training-progres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rants.nih.gov/grants/guide/notice-files/NOT-OD-25-061.html" TargetMode="External"/><Relationship Id="rId23" Type="http://schemas.openxmlformats.org/officeDocument/2006/relationships/hyperlink" Target="https://www.ehs.washington.edu/system/files/resources/assess-durc-pepp.docx" TargetMode="External"/><Relationship Id="rId28" Type="http://schemas.openxmlformats.org/officeDocument/2006/relationships/hyperlink" Target="https://www.cdc.gov/labs/pdf/SF__19_308133-A_BMBL6_00-BOOK-WEB-final-3.pdf" TargetMode="External"/><Relationship Id="rId10" Type="http://schemas.openxmlformats.org/officeDocument/2006/relationships/hyperlink" Target="https://www.ehs.washington.edu/biological/biological-research-approval/durc-pepp" TargetMode="External"/><Relationship Id="rId19" Type="http://schemas.openxmlformats.org/officeDocument/2006/relationships/hyperlink" Target="mailto:ehsbio@uw.ed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hsbio@uw.edu" TargetMode="External"/><Relationship Id="rId14" Type="http://schemas.openxmlformats.org/officeDocument/2006/relationships/hyperlink" Target="https://aspr.hhs.gov/S3/Pages/DURC-and-PEPP-FAQ.aspx" TargetMode="External"/><Relationship Id="rId22" Type="http://schemas.openxmlformats.org/officeDocument/2006/relationships/hyperlink" Target="https://www.ehs.washington.edu/system/files/resources/assess-durc-pepp.docx" TargetMode="External"/><Relationship Id="rId27" Type="http://schemas.openxmlformats.org/officeDocument/2006/relationships/hyperlink" Target="https://www.cdc.gov/labs/pdf/SF__19_308133-A_BMBL6_00-BOOK-WEB-final-3.pdf" TargetMode="External"/><Relationship Id="rId30" Type="http://schemas.openxmlformats.org/officeDocument/2006/relationships/hyperlink" Target="https://www.cdc.gov/labs/pdf/SF__19_308133-A_BMBL6_00-BOOK-WEB-final-3.pdf" TargetMode="External"/><Relationship Id="rId35" Type="http://schemas.openxmlformats.org/officeDocument/2006/relationships/theme" Target="theme/theme1.xml"/><Relationship Id="rId8" Type="http://schemas.openxmlformats.org/officeDocument/2006/relationships/hyperlink" Target="https://www.ehs.washington.edu/training/durc-pepp-training-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D8B0-1833-441D-9FFE-F3865A65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9</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ehsuser</dc:creator>
  <cp:lastModifiedBy>Lesley Decker</cp:lastModifiedBy>
  <cp:revision>56</cp:revision>
  <cp:lastPrinted>2025-04-16T01:02:00Z</cp:lastPrinted>
  <dcterms:created xsi:type="dcterms:W3CDTF">2025-02-27T22:07:00Z</dcterms:created>
  <dcterms:modified xsi:type="dcterms:W3CDTF">2025-05-01T22:45:00Z</dcterms:modified>
</cp:coreProperties>
</file>